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03" w:rsidRDefault="00561D03" w:rsidP="00561D03">
      <w:pPr>
        <w:rPr>
          <w:szCs w:val="28"/>
        </w:rPr>
      </w:pPr>
      <w:r w:rsidRPr="00F52BD7">
        <w:rPr>
          <w:szCs w:val="28"/>
        </w:rPr>
        <w:t xml:space="preserve">                                                                                                                         </w:t>
      </w:r>
    </w:p>
    <w:p w:rsidR="00561D03" w:rsidRDefault="00561D03" w:rsidP="00561D03">
      <w:pPr>
        <w:jc w:val="right"/>
        <w:rPr>
          <w:szCs w:val="28"/>
        </w:rPr>
      </w:pPr>
      <w:r w:rsidRPr="00F52BD7">
        <w:rPr>
          <w:szCs w:val="28"/>
        </w:rPr>
        <w:t xml:space="preserve">  </w:t>
      </w:r>
    </w:p>
    <w:p w:rsidR="00561D03" w:rsidRDefault="00561D03" w:rsidP="00561D03">
      <w:pPr>
        <w:jc w:val="right"/>
        <w:rPr>
          <w:szCs w:val="28"/>
        </w:rPr>
      </w:pPr>
    </w:p>
    <w:p w:rsidR="00561D03" w:rsidRPr="00523903" w:rsidRDefault="00561D03" w:rsidP="00561D03">
      <w:pPr>
        <w:jc w:val="center"/>
        <w:rPr>
          <w:szCs w:val="28"/>
        </w:rPr>
      </w:pPr>
      <w:r>
        <w:rPr>
          <w:noProof/>
          <w:lang w:eastAsia="ru-RU"/>
        </w:rPr>
        <w:drawing>
          <wp:inline distT="0" distB="0" distL="0" distR="0">
            <wp:extent cx="723265" cy="858520"/>
            <wp:effectExtent l="19050" t="0" r="635" b="0"/>
            <wp:docPr id="1" name="Рисунок 1" descr="Новый герб Кызыла полупрозра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ый герб Кызыла полупрозрачный"/>
                    <pic:cNvPicPr>
                      <a:picLocks noChangeAspect="1" noChangeArrowheads="1"/>
                    </pic:cNvPicPr>
                  </pic:nvPicPr>
                  <pic:blipFill>
                    <a:blip r:embed="rId4"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561D03" w:rsidRDefault="00561D03" w:rsidP="00561D03">
      <w:pPr>
        <w:jc w:val="center"/>
        <w:rPr>
          <w:szCs w:val="28"/>
        </w:rPr>
      </w:pPr>
    </w:p>
    <w:p w:rsidR="00561D03" w:rsidRPr="00561D03" w:rsidRDefault="00561D03" w:rsidP="00561D03">
      <w:pPr>
        <w:jc w:val="center"/>
        <w:rPr>
          <w:sz w:val="24"/>
          <w:szCs w:val="24"/>
        </w:rPr>
      </w:pPr>
      <w:r w:rsidRPr="00561D03">
        <w:rPr>
          <w:sz w:val="24"/>
          <w:szCs w:val="24"/>
        </w:rPr>
        <w:t>РОССИЙСКАЯ ФЕДЕРАЦИЯ</w:t>
      </w:r>
    </w:p>
    <w:p w:rsidR="00561D03" w:rsidRPr="00561D03" w:rsidRDefault="00561D03" w:rsidP="00561D03">
      <w:pPr>
        <w:jc w:val="center"/>
        <w:rPr>
          <w:sz w:val="24"/>
          <w:szCs w:val="24"/>
        </w:rPr>
      </w:pPr>
      <w:r w:rsidRPr="00561D03">
        <w:rPr>
          <w:sz w:val="24"/>
          <w:szCs w:val="24"/>
        </w:rPr>
        <w:t>РЕСПУБЛИКА ТЫВА</w:t>
      </w:r>
    </w:p>
    <w:p w:rsidR="00561D03" w:rsidRPr="00561D03" w:rsidRDefault="00561D03" w:rsidP="00561D03">
      <w:pPr>
        <w:jc w:val="center"/>
        <w:rPr>
          <w:sz w:val="24"/>
          <w:szCs w:val="24"/>
        </w:rPr>
      </w:pPr>
      <w:r w:rsidRPr="00561D03">
        <w:rPr>
          <w:sz w:val="24"/>
          <w:szCs w:val="24"/>
        </w:rPr>
        <w:t>ХУРАЛ ПРЕДСТАВИТЕЛЕЙ ГОРОДА КЫЗЫЛ</w:t>
      </w:r>
    </w:p>
    <w:p w:rsidR="00561D03" w:rsidRPr="00561D03" w:rsidRDefault="00561D03" w:rsidP="00561D03">
      <w:pPr>
        <w:jc w:val="center"/>
        <w:rPr>
          <w:sz w:val="24"/>
          <w:szCs w:val="24"/>
        </w:rPr>
      </w:pPr>
      <w:r w:rsidRPr="00561D03">
        <w:rPr>
          <w:sz w:val="24"/>
          <w:szCs w:val="24"/>
        </w:rPr>
        <w:t>_______________________________________________________________</w:t>
      </w:r>
    </w:p>
    <w:p w:rsidR="00561D03" w:rsidRPr="00007BB6" w:rsidRDefault="00561D03" w:rsidP="00561D03">
      <w:pPr>
        <w:jc w:val="center"/>
        <w:rPr>
          <w:b/>
          <w:szCs w:val="28"/>
        </w:rPr>
      </w:pPr>
      <w:r w:rsidRPr="00007BB6">
        <w:rPr>
          <w:b/>
          <w:szCs w:val="28"/>
        </w:rPr>
        <w:t>РЕШЕНИЕ</w:t>
      </w:r>
    </w:p>
    <w:p w:rsidR="00561D03" w:rsidRPr="00007BB6" w:rsidRDefault="00561D03" w:rsidP="00561D03">
      <w:pPr>
        <w:rPr>
          <w:b/>
          <w:szCs w:val="28"/>
        </w:rPr>
      </w:pPr>
    </w:p>
    <w:p w:rsidR="00561D03" w:rsidRPr="00007BB6" w:rsidRDefault="008701C1" w:rsidP="00561D03">
      <w:pPr>
        <w:rPr>
          <w:b/>
          <w:szCs w:val="28"/>
        </w:rPr>
      </w:pPr>
      <w:r>
        <w:rPr>
          <w:b/>
          <w:szCs w:val="28"/>
        </w:rPr>
        <w:t xml:space="preserve">       От 7 сентября</w:t>
      </w:r>
      <w:r w:rsidR="00561D03" w:rsidRPr="00007BB6">
        <w:rPr>
          <w:b/>
          <w:szCs w:val="28"/>
        </w:rPr>
        <w:t xml:space="preserve"> 2017 </w:t>
      </w:r>
      <w:r w:rsidR="00561D03">
        <w:rPr>
          <w:b/>
          <w:szCs w:val="28"/>
        </w:rPr>
        <w:t xml:space="preserve"> года              </w:t>
      </w:r>
      <w:r w:rsidR="00561D03" w:rsidRPr="00007BB6">
        <w:rPr>
          <w:b/>
          <w:szCs w:val="28"/>
        </w:rPr>
        <w:t xml:space="preserve">  г. Кызыл                                         </w:t>
      </w:r>
      <w:r w:rsidR="00561D03">
        <w:rPr>
          <w:b/>
          <w:szCs w:val="28"/>
        </w:rPr>
        <w:t>№ 348</w:t>
      </w:r>
    </w:p>
    <w:p w:rsidR="00561D03" w:rsidRPr="001C23E3" w:rsidRDefault="00561D03" w:rsidP="00561D03">
      <w:pPr>
        <w:rPr>
          <w:b/>
          <w:szCs w:val="28"/>
        </w:rPr>
      </w:pPr>
    </w:p>
    <w:p w:rsidR="0053488F" w:rsidRPr="00FA67DE" w:rsidRDefault="0053488F" w:rsidP="0053488F">
      <w:pPr>
        <w:ind w:firstLine="709"/>
        <w:jc w:val="center"/>
        <w:rPr>
          <w:b/>
          <w:szCs w:val="28"/>
        </w:rPr>
      </w:pPr>
      <w:r w:rsidRPr="00FA67DE">
        <w:rPr>
          <w:b/>
          <w:szCs w:val="28"/>
        </w:rPr>
        <w:t>О внесении изменений в Устав городского округа «Город Кызыл Республики Тыва»</w:t>
      </w:r>
    </w:p>
    <w:p w:rsidR="0053488F" w:rsidRPr="00FA67DE" w:rsidRDefault="0053488F" w:rsidP="0053488F">
      <w:pPr>
        <w:autoSpaceDE w:val="0"/>
        <w:autoSpaceDN w:val="0"/>
        <w:adjustRightInd w:val="0"/>
        <w:ind w:firstLine="709"/>
        <w:jc w:val="both"/>
        <w:rPr>
          <w:b/>
          <w:szCs w:val="28"/>
        </w:rPr>
      </w:pPr>
    </w:p>
    <w:p w:rsidR="0053488F" w:rsidRPr="0056752C" w:rsidRDefault="00C70F98" w:rsidP="0053488F">
      <w:pPr>
        <w:autoSpaceDE w:val="0"/>
        <w:autoSpaceDN w:val="0"/>
        <w:adjustRightInd w:val="0"/>
        <w:ind w:firstLine="540"/>
        <w:jc w:val="both"/>
        <w:rPr>
          <w:sz w:val="24"/>
          <w:szCs w:val="24"/>
        </w:rPr>
      </w:pPr>
      <w:proofErr w:type="gramStart"/>
      <w:r>
        <w:rPr>
          <w:sz w:val="24"/>
          <w:szCs w:val="24"/>
        </w:rPr>
        <w:t>В соответствии с Ф</w:t>
      </w:r>
      <w:r w:rsidR="0053488F" w:rsidRPr="0056752C">
        <w:rPr>
          <w:sz w:val="24"/>
          <w:szCs w:val="24"/>
        </w:rPr>
        <w:t>едеральными законами от 28.12.2016 г.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от 28.12.2016 г. № 494-ФЗ «О внесении изменений в отдельные законодательные акты Российской Федерации», от 03.04.2017 г. № 62-ФЗ «О внесении изменений в Федеральный закон «Об общих принципах организации местного самоуправления в Российской Федерации</w:t>
      </w:r>
      <w:proofErr w:type="gramEnd"/>
      <w:r w:rsidR="0053488F" w:rsidRPr="0056752C">
        <w:rPr>
          <w:sz w:val="24"/>
          <w:szCs w:val="24"/>
        </w:rPr>
        <w:t>»,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руководствуясь Уставом городского округа «Город Кызыл Республики Тыва», принятым решением Хурала представителей города Кызыла от 05.05.2005 г.</w:t>
      </w:r>
      <w:r w:rsidR="0053488F" w:rsidRPr="0056752C">
        <w:rPr>
          <w:b/>
          <w:bCs/>
          <w:sz w:val="24"/>
          <w:szCs w:val="24"/>
        </w:rPr>
        <w:t xml:space="preserve"> </w:t>
      </w:r>
      <w:r w:rsidR="0053488F" w:rsidRPr="0056752C">
        <w:rPr>
          <w:sz w:val="24"/>
          <w:szCs w:val="24"/>
        </w:rPr>
        <w:t>№ 50, в целях приведения Устава городского округа «Города Кызыла Республики Тыва» в соответствие федеральному законодательству,</w:t>
      </w:r>
    </w:p>
    <w:p w:rsidR="0053488F" w:rsidRPr="0056752C" w:rsidRDefault="0053488F" w:rsidP="0053488F">
      <w:pPr>
        <w:ind w:firstLine="709"/>
        <w:jc w:val="center"/>
        <w:rPr>
          <w:sz w:val="24"/>
          <w:szCs w:val="24"/>
        </w:rPr>
      </w:pPr>
      <w:r w:rsidRPr="0056752C">
        <w:rPr>
          <w:sz w:val="24"/>
          <w:szCs w:val="24"/>
        </w:rPr>
        <w:t>Хурал представителей города Кызыла РЕШИЛ:</w:t>
      </w:r>
    </w:p>
    <w:p w:rsidR="0053488F" w:rsidRPr="0056752C" w:rsidRDefault="0053488F" w:rsidP="0053488F">
      <w:pPr>
        <w:ind w:firstLine="709"/>
        <w:jc w:val="both"/>
        <w:rPr>
          <w:sz w:val="24"/>
          <w:szCs w:val="24"/>
        </w:rPr>
      </w:pPr>
    </w:p>
    <w:p w:rsidR="0053488F" w:rsidRPr="0056752C" w:rsidRDefault="0053488F" w:rsidP="0053488F">
      <w:pPr>
        <w:autoSpaceDE w:val="0"/>
        <w:autoSpaceDN w:val="0"/>
        <w:adjustRightInd w:val="0"/>
        <w:ind w:firstLine="540"/>
        <w:jc w:val="both"/>
        <w:rPr>
          <w:sz w:val="24"/>
          <w:szCs w:val="24"/>
        </w:rPr>
      </w:pPr>
      <w:r w:rsidRPr="0056752C">
        <w:rPr>
          <w:sz w:val="24"/>
          <w:szCs w:val="24"/>
        </w:rPr>
        <w:t xml:space="preserve">1. Внести в </w:t>
      </w:r>
      <w:hyperlink r:id="rId5" w:history="1">
        <w:r w:rsidRPr="0056752C">
          <w:rPr>
            <w:sz w:val="24"/>
            <w:szCs w:val="24"/>
          </w:rPr>
          <w:t>Устав</w:t>
        </w:r>
      </w:hyperlink>
      <w:r w:rsidRPr="0056752C">
        <w:rPr>
          <w:sz w:val="24"/>
          <w:szCs w:val="24"/>
        </w:rPr>
        <w:t xml:space="preserve"> городского округа «Город Кызыл Республика Тыва», принятый решением Хурала представителей города Кызыла от 05.05.2005 № 50 «О принятии Устава городского округа «Город Кызыл Республики Тыва» (Вести Кызыла, 2005, № 11, № 29; Центр Азии, 2006, № 37, 15 сентября; 2007, № 20, 25 мая; № 25, 29 июня; Тувинская правда, 2008, № 43, 31 октября; 2009, № 42, 14 апреля; Бюллетень органов городского самоуправления города Кызыла, 2009, № 3, 7 августа; № 5, 14 сентября; № 8, 13 ноября; 2010, № 18, 14 октября; № 22, 31 декабря; Кызыл неделя, 2011, № 14(14), 1 апреля, № 23 (23), 3 июня; </w:t>
      </w:r>
      <w:proofErr w:type="spellStart"/>
      <w:r w:rsidRPr="0056752C">
        <w:rPr>
          <w:sz w:val="24"/>
          <w:szCs w:val="24"/>
        </w:rPr>
        <w:t>спецвыпуск</w:t>
      </w:r>
      <w:proofErr w:type="spellEnd"/>
      <w:r w:rsidRPr="0056752C">
        <w:rPr>
          <w:sz w:val="24"/>
          <w:szCs w:val="24"/>
        </w:rPr>
        <w:t>, «Кызыл неделя», 2011, № 6(6), 30 декабря; 2012, № 15, 13 апреля; № 18, 10 мая; № 50, 20 декабря, 2014, № 14, 11 апреля 2015, № 3, 23 января; № 23, 19 июня; № 31, 21 августа, официальный сайт органов местного самоуправления городского округа «Город Кызыл Республики Тыва» - http://mkyzyl.ru, 2016, 18 февраля; 30 августа), следующие изменения:</w:t>
      </w:r>
    </w:p>
    <w:p w:rsidR="0053488F" w:rsidRPr="0056752C" w:rsidRDefault="0053488F" w:rsidP="0053488F">
      <w:pPr>
        <w:autoSpaceDE w:val="0"/>
        <w:autoSpaceDN w:val="0"/>
        <w:adjustRightInd w:val="0"/>
        <w:ind w:firstLine="540"/>
        <w:jc w:val="both"/>
        <w:rPr>
          <w:sz w:val="24"/>
          <w:szCs w:val="24"/>
        </w:rPr>
      </w:pPr>
      <w:r w:rsidRPr="0056752C">
        <w:rPr>
          <w:sz w:val="24"/>
          <w:szCs w:val="24"/>
        </w:rPr>
        <w:t>1.1. в пункте 12 статьи 12 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3488F" w:rsidRPr="0056752C" w:rsidRDefault="0053488F" w:rsidP="0053488F">
      <w:pPr>
        <w:autoSpaceDE w:val="0"/>
        <w:autoSpaceDN w:val="0"/>
        <w:adjustRightInd w:val="0"/>
        <w:ind w:firstLine="540"/>
        <w:jc w:val="both"/>
        <w:rPr>
          <w:sz w:val="24"/>
          <w:szCs w:val="24"/>
        </w:rPr>
      </w:pPr>
      <w:r w:rsidRPr="0056752C">
        <w:rPr>
          <w:sz w:val="24"/>
          <w:szCs w:val="24"/>
        </w:rPr>
        <w:t xml:space="preserve">1.2. </w:t>
      </w:r>
      <w:r w:rsidR="00177F2E" w:rsidRPr="0056752C">
        <w:rPr>
          <w:sz w:val="24"/>
          <w:szCs w:val="24"/>
        </w:rPr>
        <w:t>с</w:t>
      </w:r>
      <w:r w:rsidRPr="0056752C">
        <w:rPr>
          <w:sz w:val="24"/>
          <w:szCs w:val="24"/>
        </w:rPr>
        <w:t>тать</w:t>
      </w:r>
      <w:r w:rsidR="00177F2E" w:rsidRPr="0056752C">
        <w:rPr>
          <w:sz w:val="24"/>
          <w:szCs w:val="24"/>
        </w:rPr>
        <w:t>ю</w:t>
      </w:r>
      <w:r w:rsidRPr="0056752C">
        <w:rPr>
          <w:sz w:val="24"/>
          <w:szCs w:val="24"/>
        </w:rPr>
        <w:t xml:space="preserve"> 18 изложить в след</w:t>
      </w:r>
      <w:r w:rsidR="00177F2E" w:rsidRPr="0056752C">
        <w:rPr>
          <w:sz w:val="24"/>
          <w:szCs w:val="24"/>
        </w:rPr>
        <w:t>ующей редакции:</w:t>
      </w:r>
    </w:p>
    <w:p w:rsidR="00177F2E" w:rsidRPr="0056752C" w:rsidRDefault="00177F2E" w:rsidP="00177F2E">
      <w:pPr>
        <w:autoSpaceDE w:val="0"/>
        <w:autoSpaceDN w:val="0"/>
        <w:adjustRightInd w:val="0"/>
        <w:ind w:firstLine="540"/>
        <w:jc w:val="both"/>
        <w:outlineLvl w:val="0"/>
        <w:rPr>
          <w:rFonts w:eastAsia="Times New Roman"/>
          <w:sz w:val="24"/>
          <w:szCs w:val="24"/>
          <w:lang w:eastAsia="ru-RU"/>
        </w:rPr>
      </w:pPr>
      <w:r w:rsidRPr="0056752C">
        <w:rPr>
          <w:rFonts w:eastAsia="Times New Roman"/>
          <w:sz w:val="24"/>
          <w:szCs w:val="24"/>
          <w:lang w:eastAsia="ru-RU"/>
        </w:rPr>
        <w:t>«Статья 18. Статус депутата, выборного должностного лица местного самоуправления</w:t>
      </w:r>
    </w:p>
    <w:p w:rsidR="00177F2E" w:rsidRPr="0056752C" w:rsidRDefault="00177F2E" w:rsidP="00177F2E">
      <w:pPr>
        <w:autoSpaceDE w:val="0"/>
        <w:autoSpaceDN w:val="0"/>
        <w:adjustRightInd w:val="0"/>
        <w:ind w:firstLine="540"/>
        <w:jc w:val="both"/>
        <w:rPr>
          <w:rFonts w:eastAsia="Times New Roman"/>
          <w:sz w:val="24"/>
          <w:szCs w:val="24"/>
          <w:lang w:eastAsia="ru-RU"/>
        </w:rPr>
      </w:pPr>
    </w:p>
    <w:p w:rsidR="00177F2E" w:rsidRPr="0056752C" w:rsidRDefault="004A5A82"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 xml:space="preserve">1. </w:t>
      </w:r>
      <w:r w:rsidR="00177F2E" w:rsidRPr="0056752C">
        <w:rPr>
          <w:rFonts w:eastAsia="Times New Roman"/>
          <w:sz w:val="24"/>
          <w:szCs w:val="24"/>
          <w:lang w:eastAsia="ru-RU"/>
        </w:rPr>
        <w:t>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177F2E" w:rsidRPr="0056752C" w:rsidRDefault="004A5A82"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lastRenderedPageBreak/>
        <w:t xml:space="preserve">2. </w:t>
      </w:r>
      <w:r w:rsidR="00177F2E" w:rsidRPr="0056752C">
        <w:rPr>
          <w:rFonts w:eastAsia="Times New Roman"/>
          <w:sz w:val="24"/>
          <w:szCs w:val="24"/>
          <w:lang w:eastAsia="ru-RU"/>
        </w:rPr>
        <w:t>Срок полномочий депутата, выборного должностного лица местного самоуправления устанавливается настоящим Уставом в соответствии с законом Республики Тыва и составляет четыре года.</w:t>
      </w:r>
    </w:p>
    <w:p w:rsidR="00177F2E" w:rsidRPr="0056752C" w:rsidRDefault="004A5A82"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 xml:space="preserve">3. </w:t>
      </w:r>
      <w:r w:rsidR="00177F2E" w:rsidRPr="0056752C">
        <w:rPr>
          <w:rFonts w:eastAsia="Times New Roman"/>
          <w:sz w:val="24"/>
          <w:szCs w:val="24"/>
          <w:lang w:eastAsia="ru-RU"/>
        </w:rPr>
        <w:t>Полномочия депутата начинаются с момента его избрания и прекращаются с момента работы вновь избранного Хурала представителей г. Кызыла нового созыва.</w:t>
      </w:r>
    </w:p>
    <w:p w:rsidR="00177F2E" w:rsidRPr="0056752C" w:rsidRDefault="004A5A82"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 xml:space="preserve">4. </w:t>
      </w:r>
      <w:r w:rsidR="00177F2E" w:rsidRPr="0056752C">
        <w:rPr>
          <w:rFonts w:eastAsia="Times New Roman"/>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177F2E" w:rsidRPr="0056752C" w:rsidRDefault="004A5A82"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 xml:space="preserve">5. </w:t>
      </w:r>
      <w:r w:rsidR="00177F2E" w:rsidRPr="0056752C">
        <w:rPr>
          <w:rFonts w:eastAsia="Times New Roman"/>
          <w:sz w:val="24"/>
          <w:szCs w:val="24"/>
          <w:lang w:eastAsia="ru-RU"/>
        </w:rPr>
        <w:t>Решение об изменении срока полномочий, а также перечня полномочий и (или) порядка избрания выборного должностного лица местного самоуправления применяется только к выборным должностным лицам, избранным после вступления в силу соответствующего решения.</w:t>
      </w:r>
    </w:p>
    <w:p w:rsidR="00177F2E" w:rsidRPr="0056752C" w:rsidRDefault="004A5A82"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 xml:space="preserve">6. </w:t>
      </w:r>
      <w:r w:rsidR="00177F2E" w:rsidRPr="0056752C">
        <w:rPr>
          <w:rFonts w:eastAsia="Times New Roman"/>
          <w:sz w:val="24"/>
          <w:szCs w:val="24"/>
          <w:lang w:eastAsia="ru-RU"/>
        </w:rPr>
        <w:t>Депутаты Хурала представителей г. Кызыла,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177F2E" w:rsidRPr="0056752C" w:rsidRDefault="004A5A82"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 xml:space="preserve">7. </w:t>
      </w:r>
      <w:r w:rsidR="00177F2E" w:rsidRPr="0056752C">
        <w:rPr>
          <w:rFonts w:eastAsia="Times New Roman"/>
          <w:sz w:val="24"/>
          <w:szCs w:val="24"/>
          <w:lang w:eastAsia="ru-RU"/>
        </w:rPr>
        <w:t>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не вправе:</w:t>
      </w:r>
    </w:p>
    <w:p w:rsidR="00177F2E" w:rsidRPr="0056752C" w:rsidRDefault="00177F2E"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 xml:space="preserve">1) </w:t>
      </w:r>
      <w:r w:rsidRPr="0056752C">
        <w:rPr>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Тыва,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77F2E" w:rsidRPr="0056752C" w:rsidRDefault="004A5A82"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2</w:t>
      </w:r>
      <w:r w:rsidR="00177F2E" w:rsidRPr="0056752C">
        <w:rPr>
          <w:rFonts w:eastAsia="Times New Roman"/>
          <w:sz w:val="24"/>
          <w:szCs w:val="24"/>
          <w:lang w:eastAsia="ru-RU"/>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77F2E" w:rsidRPr="0056752C" w:rsidRDefault="004A5A82"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3</w:t>
      </w:r>
      <w:r w:rsidR="00177F2E" w:rsidRPr="0056752C">
        <w:rPr>
          <w:rFonts w:eastAsia="Times New Roman"/>
          <w:sz w:val="24"/>
          <w:szCs w:val="24"/>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77F2E" w:rsidRPr="0056752C" w:rsidRDefault="004A5A82"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 xml:space="preserve">8. </w:t>
      </w:r>
      <w:r w:rsidR="00177F2E" w:rsidRPr="0056752C">
        <w:rPr>
          <w:rFonts w:eastAsia="Times New Roman"/>
          <w:sz w:val="24"/>
          <w:szCs w:val="24"/>
          <w:lang w:eastAsia="ru-RU"/>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6" w:history="1">
        <w:r w:rsidR="00177F2E" w:rsidRPr="0056752C">
          <w:rPr>
            <w:rFonts w:eastAsia="Times New Roman"/>
            <w:color w:val="0000FF"/>
            <w:sz w:val="24"/>
            <w:szCs w:val="24"/>
            <w:lang w:eastAsia="ru-RU"/>
          </w:rPr>
          <w:t>законом</w:t>
        </w:r>
      </w:hyperlink>
      <w:r w:rsidR="00177F2E" w:rsidRPr="0056752C">
        <w:rPr>
          <w:rFonts w:eastAsia="Times New Roman"/>
          <w:sz w:val="24"/>
          <w:szCs w:val="24"/>
          <w:lang w:eastAsia="ru-RU"/>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 w:history="1">
        <w:r w:rsidR="00177F2E" w:rsidRPr="0056752C">
          <w:rPr>
            <w:rFonts w:eastAsia="Times New Roman"/>
            <w:color w:val="0000FF"/>
            <w:sz w:val="24"/>
            <w:szCs w:val="24"/>
            <w:lang w:eastAsia="ru-RU"/>
          </w:rPr>
          <w:t>законом</w:t>
        </w:r>
      </w:hyperlink>
      <w:r w:rsidR="00177F2E" w:rsidRPr="0056752C">
        <w:rPr>
          <w:rFonts w:eastAsia="Times New Roman"/>
          <w:sz w:val="24"/>
          <w:szCs w:val="24"/>
          <w:lang w:eastAsia="ru-RU"/>
        </w:rPr>
        <w:t xml:space="preserve"> от 25 декабря 2008 года № 273-ФЗ «О противодействии коррупции», Федеральным </w:t>
      </w:r>
      <w:hyperlink r:id="rId8" w:history="1">
        <w:r w:rsidR="00177F2E" w:rsidRPr="0056752C">
          <w:rPr>
            <w:rFonts w:eastAsia="Times New Roman"/>
            <w:color w:val="0000FF"/>
            <w:sz w:val="24"/>
            <w:szCs w:val="24"/>
            <w:lang w:eastAsia="ru-RU"/>
          </w:rPr>
          <w:t>законом</w:t>
        </w:r>
      </w:hyperlink>
      <w:r w:rsidR="00177F2E" w:rsidRPr="0056752C">
        <w:rPr>
          <w:rFonts w:eastAsia="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9" w:history="1">
        <w:r w:rsidR="00177F2E" w:rsidRPr="0056752C">
          <w:rPr>
            <w:rFonts w:eastAsia="Times New Roman"/>
            <w:color w:val="0000FF"/>
            <w:sz w:val="24"/>
            <w:szCs w:val="24"/>
            <w:lang w:eastAsia="ru-RU"/>
          </w:rPr>
          <w:t>законом</w:t>
        </w:r>
      </w:hyperlink>
      <w:r w:rsidR="00177F2E" w:rsidRPr="0056752C">
        <w:rPr>
          <w:rFonts w:eastAsia="Times New Roman"/>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5A82" w:rsidRPr="0056752C" w:rsidRDefault="004A5A82" w:rsidP="004A5A82">
      <w:pPr>
        <w:autoSpaceDE w:val="0"/>
        <w:autoSpaceDN w:val="0"/>
        <w:adjustRightInd w:val="0"/>
        <w:ind w:firstLine="540"/>
        <w:jc w:val="both"/>
        <w:rPr>
          <w:sz w:val="24"/>
          <w:szCs w:val="24"/>
        </w:rPr>
      </w:pPr>
      <w:r w:rsidRPr="0056752C">
        <w:rPr>
          <w:rFonts w:eastAsia="Times New Roman"/>
          <w:sz w:val="24"/>
          <w:szCs w:val="24"/>
          <w:lang w:eastAsia="ru-RU"/>
        </w:rPr>
        <w:t xml:space="preserve">9. </w:t>
      </w:r>
      <w:r w:rsidRPr="0056752C">
        <w:rPr>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 w:history="1">
        <w:r w:rsidRPr="0056752C">
          <w:rPr>
            <w:sz w:val="24"/>
            <w:szCs w:val="24"/>
          </w:rPr>
          <w:t>законодательством</w:t>
        </w:r>
      </w:hyperlink>
      <w:r w:rsidRPr="0056752C">
        <w:rPr>
          <w:sz w:val="24"/>
          <w:szCs w:val="24"/>
        </w:rPr>
        <w:t xml:space="preserve"> Российской Федерации о противодействии коррупции депутатом, членом выборного органа </w:t>
      </w:r>
      <w:r w:rsidRPr="0056752C">
        <w:rPr>
          <w:sz w:val="24"/>
          <w:szCs w:val="24"/>
        </w:rPr>
        <w:lastRenderedPageBreak/>
        <w:t>местного самоуправления, выборным должностным лицом местного самоуправления, проводится по решению Главы - Председателя Правительства Республики Тыва в порядке, установленном законом Республики Тыва.</w:t>
      </w:r>
    </w:p>
    <w:p w:rsidR="004A5A82" w:rsidRPr="0056752C" w:rsidRDefault="004A5A82" w:rsidP="004A5A82">
      <w:pPr>
        <w:autoSpaceDE w:val="0"/>
        <w:autoSpaceDN w:val="0"/>
        <w:adjustRightInd w:val="0"/>
        <w:ind w:firstLine="540"/>
        <w:jc w:val="both"/>
        <w:rPr>
          <w:sz w:val="24"/>
          <w:szCs w:val="24"/>
        </w:rPr>
      </w:pPr>
      <w:r w:rsidRPr="0056752C">
        <w:rPr>
          <w:sz w:val="24"/>
          <w:szCs w:val="24"/>
        </w:rPr>
        <w:t xml:space="preserve">10. При выявлении в результате проверки, проведенной в соответствии с </w:t>
      </w:r>
      <w:hyperlink w:anchor="Par0" w:history="1">
        <w:r w:rsidRPr="0056752C">
          <w:rPr>
            <w:sz w:val="24"/>
            <w:szCs w:val="24"/>
          </w:rPr>
          <w:t>частью 7.2</w:t>
        </w:r>
      </w:hyperlink>
      <w:r w:rsidRPr="0056752C">
        <w:rPr>
          <w:sz w:val="24"/>
          <w:szCs w:val="24"/>
        </w:rPr>
        <w:t xml:space="preserve"> статьи 40 Федерального закона № 131-ФЗ, фактов несоблюдения ограничений, запретов, неисполнения обязанностей, которые установлены Федеральным </w:t>
      </w:r>
      <w:hyperlink r:id="rId11" w:history="1">
        <w:r w:rsidRPr="0056752C">
          <w:rPr>
            <w:sz w:val="24"/>
            <w:szCs w:val="24"/>
          </w:rPr>
          <w:t>законом</w:t>
        </w:r>
      </w:hyperlink>
      <w:r w:rsidRPr="0056752C">
        <w:rPr>
          <w:sz w:val="24"/>
          <w:szCs w:val="24"/>
        </w:rPr>
        <w:t xml:space="preserve"> от 25 декабря 2008 года № 273-ФЗ «О противодействии коррупции», Федеральным </w:t>
      </w:r>
      <w:hyperlink r:id="rId12" w:history="1">
        <w:r w:rsidRPr="0056752C">
          <w:rPr>
            <w:sz w:val="24"/>
            <w:szCs w:val="24"/>
          </w:rPr>
          <w:t>законом</w:t>
        </w:r>
      </w:hyperlink>
      <w:r w:rsidRPr="0056752C">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56752C">
          <w:rPr>
            <w:sz w:val="24"/>
            <w:szCs w:val="24"/>
          </w:rPr>
          <w:t>законом</w:t>
        </w:r>
      </w:hyperlink>
      <w:r w:rsidRPr="0056752C">
        <w:rPr>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 Председатель Правительства Республики Тыва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4A5A82" w:rsidRPr="0056752C" w:rsidRDefault="004A5A82" w:rsidP="004A5A82">
      <w:pPr>
        <w:autoSpaceDE w:val="0"/>
        <w:autoSpaceDN w:val="0"/>
        <w:adjustRightInd w:val="0"/>
        <w:ind w:firstLine="540"/>
        <w:jc w:val="both"/>
        <w:rPr>
          <w:sz w:val="24"/>
          <w:szCs w:val="24"/>
        </w:rPr>
      </w:pPr>
      <w:r w:rsidRPr="0056752C">
        <w:rPr>
          <w:sz w:val="24"/>
          <w:szCs w:val="24"/>
        </w:rPr>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A5A82" w:rsidRPr="0056752C" w:rsidRDefault="004A5A82" w:rsidP="004A5A82">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12.</w:t>
      </w:r>
      <w:r w:rsidRPr="0056752C">
        <w:rPr>
          <w:sz w:val="24"/>
          <w:szCs w:val="24"/>
        </w:rPr>
        <w:t xml:space="preserve"> В случае обращения Главы – Председателя Правительства Республики Тыва с заявлением о досрочном прекращении полномочий депутата Хурала представителей г. Кызыла днем появления основания для досрочного прекращения полномочий является день поступления в Хурал представителей г. Кызыла данного заявления</w:t>
      </w:r>
    </w:p>
    <w:p w:rsidR="00177F2E" w:rsidRPr="0056752C" w:rsidRDefault="004A5A82"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 xml:space="preserve">13. </w:t>
      </w:r>
      <w:hyperlink r:id="rId14" w:history="1">
        <w:r w:rsidR="00177F2E" w:rsidRPr="0056752C">
          <w:rPr>
            <w:rFonts w:eastAsia="Times New Roman"/>
            <w:color w:val="0000FF"/>
            <w:sz w:val="24"/>
            <w:szCs w:val="24"/>
            <w:lang w:eastAsia="ru-RU"/>
          </w:rPr>
          <w:t>Г</w:t>
        </w:r>
      </w:hyperlink>
      <w:r w:rsidR="00177F2E" w:rsidRPr="0056752C">
        <w:rPr>
          <w:rFonts w:eastAsia="Times New Roman"/>
          <w:sz w:val="24"/>
          <w:szCs w:val="24"/>
          <w:lang w:eastAsia="ru-RU"/>
        </w:rPr>
        <w:t>арантии прав депутатов городского Хурала,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действий, а также при проведении оперативно-розыскных мероприятий в отношении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77F2E" w:rsidRPr="0056752C" w:rsidRDefault="004A5A82"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 xml:space="preserve">14. </w:t>
      </w:r>
      <w:hyperlink r:id="rId15" w:history="1">
        <w:r w:rsidR="00177F2E" w:rsidRPr="0056752C">
          <w:rPr>
            <w:rFonts w:eastAsia="Times New Roman"/>
            <w:color w:val="0000FF"/>
            <w:sz w:val="24"/>
            <w:szCs w:val="24"/>
            <w:lang w:eastAsia="ru-RU"/>
          </w:rPr>
          <w:t>Д</w:t>
        </w:r>
      </w:hyperlink>
      <w:r w:rsidR="00177F2E" w:rsidRPr="0056752C">
        <w:rPr>
          <w:rFonts w:eastAsia="Times New Roman"/>
          <w:sz w:val="24"/>
          <w:szCs w:val="24"/>
          <w:lang w:eastAsia="ru-RU"/>
        </w:rPr>
        <w:t>епутат Хурала представителей г. Кызыла, выборное должностное лицо местного самоуправления не может быть привлечено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со стороны выборного должностного лица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77F2E" w:rsidRPr="0056752C" w:rsidRDefault="004A5A82"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 xml:space="preserve">15. </w:t>
      </w:r>
      <w:hyperlink r:id="rId16" w:history="1">
        <w:r w:rsidR="00177F2E" w:rsidRPr="0056752C">
          <w:rPr>
            <w:rFonts w:eastAsia="Times New Roman"/>
            <w:color w:val="0000FF"/>
            <w:sz w:val="24"/>
            <w:szCs w:val="24"/>
            <w:lang w:eastAsia="ru-RU"/>
          </w:rPr>
          <w:t>П</w:t>
        </w:r>
      </w:hyperlink>
      <w:r w:rsidR="00177F2E" w:rsidRPr="0056752C">
        <w:rPr>
          <w:rFonts w:eastAsia="Times New Roman"/>
          <w:sz w:val="24"/>
          <w:szCs w:val="24"/>
          <w:lang w:eastAsia="ru-RU"/>
        </w:rPr>
        <w:t>олномочия депутата Хурала представителей г. Кызыла и выборного должностного лица местного самоуправления прекращаются досрочно в случаях:</w:t>
      </w:r>
    </w:p>
    <w:p w:rsidR="00177F2E" w:rsidRPr="0056752C" w:rsidRDefault="00177F2E"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1) смерти;</w:t>
      </w:r>
    </w:p>
    <w:p w:rsidR="00177F2E" w:rsidRPr="0056752C" w:rsidRDefault="00177F2E"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2) отставки по собственному желанию;</w:t>
      </w:r>
    </w:p>
    <w:p w:rsidR="00177F2E" w:rsidRPr="0056752C" w:rsidRDefault="00177F2E"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3) признания судом недееспособным или ограниченно дееспособным;</w:t>
      </w:r>
    </w:p>
    <w:p w:rsidR="00177F2E" w:rsidRPr="0056752C" w:rsidRDefault="00177F2E"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4) признания судом безвестно отсутствующим или объявления умершим;</w:t>
      </w:r>
    </w:p>
    <w:p w:rsidR="00177F2E" w:rsidRPr="0056752C" w:rsidRDefault="00177F2E"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5) вступления в отношении его в законную силу обвинительного приговора суда;</w:t>
      </w:r>
    </w:p>
    <w:p w:rsidR="00177F2E" w:rsidRPr="0056752C" w:rsidRDefault="00177F2E"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6) выезда за пределы Российской Федерации на постоянное место жительства;</w:t>
      </w:r>
    </w:p>
    <w:p w:rsidR="00177F2E" w:rsidRPr="0056752C" w:rsidRDefault="00177F2E"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 xml:space="preserve">7) 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rsidRPr="0056752C">
        <w:rPr>
          <w:rFonts w:eastAsia="Times New Roman"/>
          <w:sz w:val="24"/>
          <w:szCs w:val="24"/>
          <w:lang w:eastAsia="ru-RU"/>
        </w:rPr>
        <w:lastRenderedPageBreak/>
        <w:t>гражданин Российской Федерации, имеющий гражданство иностранного государства, имеет право быть избранным в органы местного самоуправления;</w:t>
      </w:r>
    </w:p>
    <w:p w:rsidR="00177F2E" w:rsidRPr="0056752C" w:rsidRDefault="00177F2E"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8) отзыва избирателями;</w:t>
      </w:r>
    </w:p>
    <w:p w:rsidR="00177F2E" w:rsidRPr="0056752C" w:rsidRDefault="00177F2E"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9) досрочного прекращения полномочий соответствующего органа местного самоуправления;</w:t>
      </w:r>
    </w:p>
    <w:p w:rsidR="00177F2E" w:rsidRPr="0056752C" w:rsidRDefault="00177F2E"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10) призыва на военную службу или направления на заменяющую ее альтернативную гражданскую службу;</w:t>
      </w:r>
    </w:p>
    <w:p w:rsidR="00177F2E" w:rsidRPr="0056752C" w:rsidRDefault="00177F2E"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11) в иных случаях, установленных федеральным законодательством.</w:t>
      </w:r>
    </w:p>
    <w:p w:rsidR="00177F2E" w:rsidRPr="0056752C" w:rsidRDefault="004A5A82"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 xml:space="preserve">16. </w:t>
      </w:r>
      <w:hyperlink r:id="rId17" w:history="1">
        <w:r w:rsidR="00177F2E" w:rsidRPr="0056752C">
          <w:rPr>
            <w:rFonts w:eastAsia="Times New Roman"/>
            <w:color w:val="0000FF"/>
            <w:sz w:val="24"/>
            <w:szCs w:val="24"/>
            <w:lang w:eastAsia="ru-RU"/>
          </w:rPr>
          <w:t>С</w:t>
        </w:r>
      </w:hyperlink>
      <w:r w:rsidR="00177F2E" w:rsidRPr="0056752C">
        <w:rPr>
          <w:rFonts w:eastAsia="Times New Roman"/>
          <w:sz w:val="24"/>
          <w:szCs w:val="24"/>
          <w:lang w:eastAsia="ru-RU"/>
        </w:rPr>
        <w:t>татус депутата, выборного должностного лица местного самоуправления, а также гарантии депутата, выборного должностного лица местного самоуправления устанавливаются в соответствии с федеральными законами, законами Республики Тыва, настоящим Уставом, соответствующими Положениями, утвержденными решениями Хурала представителей г. Кызыла.</w:t>
      </w:r>
    </w:p>
    <w:p w:rsidR="00177F2E" w:rsidRPr="0056752C" w:rsidRDefault="004A5A82" w:rsidP="00177F2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 xml:space="preserve">17. </w:t>
      </w:r>
      <w:hyperlink r:id="rId18" w:history="1">
        <w:r w:rsidR="00177F2E" w:rsidRPr="0056752C">
          <w:rPr>
            <w:rFonts w:eastAsia="Times New Roman"/>
            <w:color w:val="0000FF"/>
            <w:sz w:val="24"/>
            <w:szCs w:val="24"/>
            <w:lang w:eastAsia="ru-RU"/>
          </w:rPr>
          <w:t>Д</w:t>
        </w:r>
      </w:hyperlink>
      <w:r w:rsidR="00177F2E" w:rsidRPr="0056752C">
        <w:rPr>
          <w:rFonts w:eastAsia="Times New Roman"/>
          <w:sz w:val="24"/>
          <w:szCs w:val="24"/>
          <w:lang w:eastAsia="ru-RU"/>
        </w:rPr>
        <w:t>епутату, работающему на не постоянной основе, могут быть предоставлены и иные социальные гарантии в соответствии с федеральными законами и законами Республики Тыва</w:t>
      </w:r>
      <w:r w:rsidRPr="0056752C">
        <w:rPr>
          <w:rFonts w:eastAsia="Times New Roman"/>
          <w:sz w:val="24"/>
          <w:szCs w:val="24"/>
          <w:lang w:eastAsia="ru-RU"/>
        </w:rPr>
        <w:t>»</w:t>
      </w:r>
      <w:r w:rsidR="00177F2E" w:rsidRPr="0056752C">
        <w:rPr>
          <w:rFonts w:eastAsia="Times New Roman"/>
          <w:sz w:val="24"/>
          <w:szCs w:val="24"/>
          <w:lang w:eastAsia="ru-RU"/>
        </w:rPr>
        <w:t>.</w:t>
      </w:r>
    </w:p>
    <w:p w:rsidR="0053488F" w:rsidRPr="0056752C" w:rsidRDefault="0053488F" w:rsidP="00177F2E">
      <w:pPr>
        <w:autoSpaceDE w:val="0"/>
        <w:autoSpaceDN w:val="0"/>
        <w:adjustRightInd w:val="0"/>
        <w:ind w:firstLine="540"/>
        <w:jc w:val="both"/>
        <w:rPr>
          <w:sz w:val="24"/>
          <w:szCs w:val="24"/>
        </w:rPr>
      </w:pPr>
      <w:r w:rsidRPr="0056752C">
        <w:rPr>
          <w:sz w:val="24"/>
          <w:szCs w:val="24"/>
        </w:rPr>
        <w:t>1.3. в статье 20:</w:t>
      </w:r>
    </w:p>
    <w:p w:rsidR="0053488F" w:rsidRPr="0056752C" w:rsidRDefault="0053488F" w:rsidP="0053488F">
      <w:pPr>
        <w:autoSpaceDE w:val="0"/>
        <w:autoSpaceDN w:val="0"/>
        <w:adjustRightInd w:val="0"/>
        <w:ind w:firstLine="540"/>
        <w:jc w:val="both"/>
        <w:rPr>
          <w:sz w:val="24"/>
          <w:szCs w:val="24"/>
        </w:rPr>
      </w:pPr>
      <w:r w:rsidRPr="0056752C">
        <w:rPr>
          <w:sz w:val="24"/>
          <w:szCs w:val="24"/>
        </w:rPr>
        <w:t xml:space="preserve">1.3.1. абзац 5 изложить в </w:t>
      </w:r>
      <w:r w:rsidR="00177F2E" w:rsidRPr="0056752C">
        <w:rPr>
          <w:sz w:val="24"/>
          <w:szCs w:val="24"/>
        </w:rPr>
        <w:t>следующей</w:t>
      </w:r>
      <w:r w:rsidRPr="0056752C">
        <w:rPr>
          <w:sz w:val="24"/>
          <w:szCs w:val="24"/>
        </w:rPr>
        <w:t xml:space="preserve"> редакции:</w:t>
      </w:r>
    </w:p>
    <w:p w:rsidR="0053488F" w:rsidRPr="0056752C" w:rsidRDefault="0053488F" w:rsidP="0053488F">
      <w:pPr>
        <w:autoSpaceDE w:val="0"/>
        <w:autoSpaceDN w:val="0"/>
        <w:adjustRightInd w:val="0"/>
        <w:ind w:firstLine="540"/>
        <w:jc w:val="both"/>
        <w:rPr>
          <w:sz w:val="24"/>
          <w:szCs w:val="24"/>
        </w:rPr>
      </w:pPr>
      <w:r w:rsidRPr="0056752C">
        <w:rPr>
          <w:sz w:val="24"/>
          <w:szCs w:val="24"/>
        </w:rPr>
        <w:t xml:space="preserve">«- проект устава </w:t>
      </w:r>
      <w:r w:rsidRPr="0056752C">
        <w:rPr>
          <w:bCs/>
          <w:sz w:val="24"/>
          <w:szCs w:val="24"/>
        </w:rPr>
        <w:t>городского округа</w:t>
      </w:r>
      <w:r w:rsidRPr="0056752C">
        <w:rPr>
          <w:sz w:val="24"/>
          <w:szCs w:val="24"/>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Pr="0056752C">
        <w:rPr>
          <w:bCs/>
          <w:sz w:val="24"/>
          <w:szCs w:val="24"/>
        </w:rPr>
        <w:t>городского округа</w:t>
      </w:r>
      <w:r w:rsidRPr="0056752C">
        <w:rPr>
          <w:sz w:val="24"/>
          <w:szCs w:val="24"/>
        </w:rPr>
        <w:t xml:space="preserve"> вносятся изменения в форме точного воспроизведения положений </w:t>
      </w:r>
      <w:hyperlink r:id="rId19" w:history="1">
        <w:r w:rsidRPr="0056752C">
          <w:rPr>
            <w:sz w:val="24"/>
            <w:szCs w:val="24"/>
          </w:rPr>
          <w:t>Конституции</w:t>
        </w:r>
      </w:hyperlink>
      <w:r w:rsidRPr="0056752C">
        <w:rPr>
          <w:sz w:val="24"/>
          <w:szCs w:val="24"/>
        </w:rPr>
        <w:t xml:space="preserve"> Российской Федерации, федеральных законов, конституции (устава) или законов Республики Тыва в целях приведения данного устава в соответствие с этими нормативными правовыми актами;»;</w:t>
      </w:r>
    </w:p>
    <w:p w:rsidR="0053488F" w:rsidRPr="0056752C" w:rsidRDefault="0053488F" w:rsidP="0053488F">
      <w:pPr>
        <w:autoSpaceDE w:val="0"/>
        <w:autoSpaceDN w:val="0"/>
        <w:adjustRightInd w:val="0"/>
        <w:ind w:firstLine="540"/>
        <w:jc w:val="both"/>
        <w:rPr>
          <w:sz w:val="24"/>
          <w:szCs w:val="24"/>
        </w:rPr>
      </w:pPr>
      <w:r w:rsidRPr="0056752C">
        <w:rPr>
          <w:sz w:val="24"/>
          <w:szCs w:val="24"/>
        </w:rPr>
        <w:t xml:space="preserve">1.3.2. последний абзац изложить в </w:t>
      </w:r>
      <w:r w:rsidR="00177F2E" w:rsidRPr="0056752C">
        <w:rPr>
          <w:sz w:val="24"/>
          <w:szCs w:val="24"/>
        </w:rPr>
        <w:t>следующей</w:t>
      </w:r>
      <w:r w:rsidRPr="0056752C">
        <w:rPr>
          <w:sz w:val="24"/>
          <w:szCs w:val="24"/>
        </w:rPr>
        <w:t xml:space="preserve"> редакции:</w:t>
      </w:r>
    </w:p>
    <w:p w:rsidR="0053488F" w:rsidRPr="0056752C" w:rsidRDefault="0053488F" w:rsidP="0053488F">
      <w:pPr>
        <w:autoSpaceDE w:val="0"/>
        <w:autoSpaceDN w:val="0"/>
        <w:adjustRightInd w:val="0"/>
        <w:ind w:firstLine="540"/>
        <w:jc w:val="both"/>
        <w:rPr>
          <w:sz w:val="24"/>
          <w:szCs w:val="24"/>
        </w:rPr>
      </w:pPr>
      <w:r w:rsidRPr="0056752C">
        <w:rPr>
          <w:bCs/>
          <w:sz w:val="24"/>
          <w:szCs w:val="24"/>
        </w:rPr>
        <w:t>«Приведение устава городского округа в соответствие с федеральным законом, законом Республики Тыва осуществляется в установленный этими законодательными актами срок. В случае, если федеральным законом, законом Республики Тыва указанный срок не установлен, срок приведения устава городского округа в соответствие с федеральным законом, законом Республики Тыва определяется с учетом даты вступления в силу соответствующего федерального закона, закона Республики Тыва,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городского округа, учета предложений граждан по нему, периодичности заседаний Хурала представителей,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3488F" w:rsidRPr="0056752C" w:rsidRDefault="0053488F" w:rsidP="0053488F">
      <w:pPr>
        <w:autoSpaceDE w:val="0"/>
        <w:autoSpaceDN w:val="0"/>
        <w:adjustRightInd w:val="0"/>
        <w:ind w:firstLine="540"/>
        <w:jc w:val="both"/>
        <w:rPr>
          <w:sz w:val="24"/>
          <w:szCs w:val="24"/>
        </w:rPr>
      </w:pPr>
      <w:r w:rsidRPr="0056752C">
        <w:rPr>
          <w:sz w:val="24"/>
          <w:szCs w:val="24"/>
        </w:rPr>
        <w:t>1.4. в статье 40:</w:t>
      </w:r>
    </w:p>
    <w:p w:rsidR="0053488F" w:rsidRPr="0056752C" w:rsidRDefault="0053488F" w:rsidP="0053488F">
      <w:pPr>
        <w:autoSpaceDE w:val="0"/>
        <w:autoSpaceDN w:val="0"/>
        <w:adjustRightInd w:val="0"/>
        <w:ind w:firstLine="540"/>
        <w:jc w:val="both"/>
        <w:rPr>
          <w:sz w:val="24"/>
          <w:szCs w:val="24"/>
        </w:rPr>
      </w:pPr>
      <w:r w:rsidRPr="0056752C">
        <w:rPr>
          <w:sz w:val="24"/>
          <w:szCs w:val="24"/>
        </w:rPr>
        <w:t>1.4.1. в части 2 слова «с правом решающего голоса» исключить;</w:t>
      </w:r>
    </w:p>
    <w:p w:rsidR="0053488F" w:rsidRPr="0056752C" w:rsidRDefault="0053488F" w:rsidP="0053488F">
      <w:pPr>
        <w:autoSpaceDE w:val="0"/>
        <w:autoSpaceDN w:val="0"/>
        <w:adjustRightInd w:val="0"/>
        <w:ind w:firstLine="540"/>
        <w:jc w:val="both"/>
        <w:rPr>
          <w:sz w:val="24"/>
          <w:szCs w:val="24"/>
        </w:rPr>
      </w:pPr>
      <w:r w:rsidRPr="0056752C">
        <w:rPr>
          <w:sz w:val="24"/>
          <w:szCs w:val="24"/>
        </w:rPr>
        <w:t xml:space="preserve">1.4.2. часть 9.1 изложить в </w:t>
      </w:r>
      <w:r w:rsidR="00177F2E" w:rsidRPr="0056752C">
        <w:rPr>
          <w:sz w:val="24"/>
          <w:szCs w:val="24"/>
        </w:rPr>
        <w:t>следующей</w:t>
      </w:r>
      <w:r w:rsidRPr="0056752C">
        <w:rPr>
          <w:sz w:val="24"/>
          <w:szCs w:val="24"/>
        </w:rPr>
        <w:t xml:space="preserve"> редакции:</w:t>
      </w:r>
    </w:p>
    <w:p w:rsidR="0053488F" w:rsidRPr="0056752C" w:rsidRDefault="0053488F" w:rsidP="0053488F">
      <w:pPr>
        <w:autoSpaceDE w:val="0"/>
        <w:autoSpaceDN w:val="0"/>
        <w:adjustRightInd w:val="0"/>
        <w:ind w:firstLine="540"/>
        <w:jc w:val="both"/>
        <w:rPr>
          <w:sz w:val="24"/>
          <w:szCs w:val="24"/>
        </w:rPr>
      </w:pPr>
      <w:r w:rsidRPr="0056752C">
        <w:rPr>
          <w:bCs/>
          <w:sz w:val="24"/>
          <w:szCs w:val="24"/>
        </w:rPr>
        <w:t xml:space="preserve">«9.1. </w:t>
      </w:r>
      <w:r w:rsidRPr="0056752C">
        <w:rPr>
          <w:sz w:val="24"/>
          <w:szCs w:val="24"/>
        </w:rPr>
        <w:t xml:space="preserve">Глава - Председатель Хурала </w:t>
      </w:r>
      <w:r w:rsidR="007937A1" w:rsidRPr="0056752C">
        <w:rPr>
          <w:sz w:val="24"/>
          <w:szCs w:val="24"/>
        </w:rPr>
        <w:t xml:space="preserve">представителей г. Кызыла </w:t>
      </w:r>
      <w:r w:rsidRPr="0056752C">
        <w:rPr>
          <w:sz w:val="24"/>
          <w:szCs w:val="24"/>
        </w:rPr>
        <w:t xml:space="preserve">должен соблюдать ограничения, запреты, исполнять обязанности, которые установлены Федеральным </w:t>
      </w:r>
      <w:hyperlink r:id="rId20" w:history="1">
        <w:r w:rsidRPr="0056752C">
          <w:rPr>
            <w:sz w:val="24"/>
            <w:szCs w:val="24"/>
          </w:rPr>
          <w:t>законом</w:t>
        </w:r>
      </w:hyperlink>
      <w:r w:rsidRPr="0056752C">
        <w:rPr>
          <w:sz w:val="24"/>
          <w:szCs w:val="24"/>
        </w:rPr>
        <w:t xml:space="preserve"> от 25 декабря 2008 года № 273-ФЗ «О противодействии коррупции», Федеральным </w:t>
      </w:r>
      <w:hyperlink r:id="rId21" w:history="1">
        <w:r w:rsidRPr="0056752C">
          <w:rPr>
            <w:sz w:val="24"/>
            <w:szCs w:val="24"/>
          </w:rPr>
          <w:t>законом</w:t>
        </w:r>
      </w:hyperlink>
      <w:r w:rsidRPr="0056752C">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sidRPr="0056752C">
          <w:rPr>
            <w:sz w:val="24"/>
            <w:szCs w:val="24"/>
          </w:rPr>
          <w:t>законом</w:t>
        </w:r>
      </w:hyperlink>
      <w:r w:rsidRPr="0056752C">
        <w:rPr>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488F" w:rsidRPr="0056752C" w:rsidRDefault="0053488F" w:rsidP="0053488F">
      <w:pPr>
        <w:autoSpaceDE w:val="0"/>
        <w:autoSpaceDN w:val="0"/>
        <w:adjustRightInd w:val="0"/>
        <w:ind w:firstLine="540"/>
        <w:jc w:val="both"/>
        <w:rPr>
          <w:sz w:val="24"/>
          <w:szCs w:val="24"/>
        </w:rPr>
      </w:pPr>
      <w:r w:rsidRPr="0056752C">
        <w:rPr>
          <w:sz w:val="24"/>
          <w:szCs w:val="24"/>
        </w:rPr>
        <w:t xml:space="preserve">1.4.3. пункт 13 части 11 изложить в </w:t>
      </w:r>
      <w:r w:rsidR="00177F2E" w:rsidRPr="0056752C">
        <w:rPr>
          <w:sz w:val="24"/>
          <w:szCs w:val="24"/>
        </w:rPr>
        <w:t>следующей</w:t>
      </w:r>
      <w:r w:rsidRPr="0056752C">
        <w:rPr>
          <w:sz w:val="24"/>
          <w:szCs w:val="24"/>
        </w:rPr>
        <w:t xml:space="preserve"> редакции:</w:t>
      </w:r>
    </w:p>
    <w:p w:rsidR="0053488F" w:rsidRPr="0056752C" w:rsidRDefault="0053488F" w:rsidP="0053488F">
      <w:pPr>
        <w:autoSpaceDE w:val="0"/>
        <w:autoSpaceDN w:val="0"/>
        <w:adjustRightInd w:val="0"/>
        <w:ind w:firstLine="540"/>
        <w:jc w:val="both"/>
        <w:rPr>
          <w:sz w:val="24"/>
          <w:szCs w:val="24"/>
        </w:rPr>
      </w:pPr>
      <w:r w:rsidRPr="0056752C">
        <w:rPr>
          <w:sz w:val="24"/>
          <w:szCs w:val="24"/>
        </w:rPr>
        <w:t xml:space="preserve">«13) преобразования г. Кызыла, осуществляемого в соответствии с </w:t>
      </w:r>
      <w:hyperlink r:id="rId23" w:history="1">
        <w:r w:rsidRPr="0056752C">
          <w:rPr>
            <w:rFonts w:eastAsia="Times New Roman"/>
            <w:sz w:val="24"/>
            <w:szCs w:val="24"/>
            <w:lang w:eastAsia="ru-RU"/>
          </w:rPr>
          <w:t>частями 3</w:t>
        </w:r>
      </w:hyperlink>
      <w:r w:rsidRPr="0056752C">
        <w:rPr>
          <w:rFonts w:eastAsia="Times New Roman"/>
          <w:sz w:val="24"/>
          <w:szCs w:val="24"/>
          <w:lang w:eastAsia="ru-RU"/>
        </w:rPr>
        <w:t xml:space="preserve">, </w:t>
      </w:r>
      <w:hyperlink r:id="rId24" w:history="1">
        <w:r w:rsidRPr="0056752C">
          <w:rPr>
            <w:rFonts w:eastAsia="Times New Roman"/>
            <w:sz w:val="24"/>
            <w:szCs w:val="24"/>
            <w:lang w:eastAsia="ru-RU"/>
          </w:rPr>
          <w:t>3.2</w:t>
        </w:r>
      </w:hyperlink>
      <w:r w:rsidRPr="0056752C">
        <w:rPr>
          <w:rFonts w:eastAsia="Times New Roman"/>
          <w:sz w:val="24"/>
          <w:szCs w:val="24"/>
          <w:lang w:eastAsia="ru-RU"/>
        </w:rPr>
        <w:t xml:space="preserve">, </w:t>
      </w:r>
      <w:hyperlink r:id="rId25" w:history="1">
        <w:r w:rsidRPr="0056752C">
          <w:rPr>
            <w:rFonts w:eastAsia="Times New Roman"/>
            <w:sz w:val="24"/>
            <w:szCs w:val="24"/>
            <w:lang w:eastAsia="ru-RU"/>
          </w:rPr>
          <w:t>4</w:t>
        </w:r>
      </w:hyperlink>
      <w:r w:rsidRPr="0056752C">
        <w:rPr>
          <w:rFonts w:eastAsia="Times New Roman"/>
          <w:sz w:val="24"/>
          <w:szCs w:val="24"/>
          <w:lang w:eastAsia="ru-RU"/>
        </w:rPr>
        <w:t xml:space="preserve"> - </w:t>
      </w:r>
      <w:hyperlink r:id="rId26" w:history="1">
        <w:r w:rsidRPr="0056752C">
          <w:rPr>
            <w:rFonts w:eastAsia="Times New Roman"/>
            <w:sz w:val="24"/>
            <w:szCs w:val="24"/>
            <w:lang w:eastAsia="ru-RU"/>
          </w:rPr>
          <w:t>6</w:t>
        </w:r>
      </w:hyperlink>
      <w:r w:rsidRPr="0056752C">
        <w:rPr>
          <w:rFonts w:eastAsia="Times New Roman"/>
          <w:sz w:val="24"/>
          <w:szCs w:val="24"/>
          <w:lang w:eastAsia="ru-RU"/>
        </w:rPr>
        <w:t xml:space="preserve">, </w:t>
      </w:r>
      <w:hyperlink r:id="rId27" w:history="1">
        <w:r w:rsidRPr="0056752C">
          <w:rPr>
            <w:rFonts w:eastAsia="Times New Roman"/>
            <w:sz w:val="24"/>
            <w:szCs w:val="24"/>
            <w:lang w:eastAsia="ru-RU"/>
          </w:rPr>
          <w:t>6.1</w:t>
        </w:r>
      </w:hyperlink>
      <w:r w:rsidRPr="0056752C">
        <w:rPr>
          <w:rFonts w:eastAsia="Times New Roman"/>
          <w:sz w:val="24"/>
          <w:szCs w:val="24"/>
          <w:lang w:eastAsia="ru-RU"/>
        </w:rPr>
        <w:t xml:space="preserve">, </w:t>
      </w:r>
      <w:hyperlink r:id="rId28" w:history="1">
        <w:r w:rsidRPr="0056752C">
          <w:rPr>
            <w:rFonts w:eastAsia="Times New Roman"/>
            <w:sz w:val="24"/>
            <w:szCs w:val="24"/>
            <w:lang w:eastAsia="ru-RU"/>
          </w:rPr>
          <w:t>6.2</w:t>
        </w:r>
      </w:hyperlink>
      <w:r w:rsidRPr="0056752C">
        <w:rPr>
          <w:rFonts w:eastAsia="Times New Roman"/>
          <w:sz w:val="24"/>
          <w:szCs w:val="24"/>
          <w:lang w:eastAsia="ru-RU"/>
        </w:rPr>
        <w:t xml:space="preserve">, </w:t>
      </w:r>
      <w:hyperlink r:id="rId29" w:history="1">
        <w:r w:rsidRPr="0056752C">
          <w:rPr>
            <w:rFonts w:eastAsia="Times New Roman"/>
            <w:sz w:val="24"/>
            <w:szCs w:val="24"/>
            <w:lang w:eastAsia="ru-RU"/>
          </w:rPr>
          <w:t>7</w:t>
        </w:r>
      </w:hyperlink>
      <w:r w:rsidRPr="0056752C">
        <w:rPr>
          <w:rFonts w:eastAsia="Times New Roman"/>
          <w:sz w:val="24"/>
          <w:szCs w:val="24"/>
          <w:lang w:eastAsia="ru-RU"/>
        </w:rPr>
        <w:t xml:space="preserve">, </w:t>
      </w:r>
      <w:hyperlink r:id="rId30" w:history="1">
        <w:r w:rsidRPr="0056752C">
          <w:rPr>
            <w:rFonts w:eastAsia="Times New Roman"/>
            <w:sz w:val="24"/>
            <w:szCs w:val="24"/>
            <w:lang w:eastAsia="ru-RU"/>
          </w:rPr>
          <w:t>7.1</w:t>
        </w:r>
      </w:hyperlink>
      <w:r w:rsidRPr="0056752C">
        <w:rPr>
          <w:rFonts w:eastAsia="Times New Roman"/>
          <w:sz w:val="24"/>
          <w:szCs w:val="24"/>
          <w:lang w:eastAsia="ru-RU"/>
        </w:rPr>
        <w:t xml:space="preserve">, </w:t>
      </w:r>
      <w:hyperlink r:id="rId31" w:history="1">
        <w:r w:rsidRPr="0056752C">
          <w:rPr>
            <w:rFonts w:eastAsia="Times New Roman"/>
            <w:sz w:val="24"/>
            <w:szCs w:val="24"/>
            <w:lang w:eastAsia="ru-RU"/>
          </w:rPr>
          <w:t>7.2 статьи 13</w:t>
        </w:r>
      </w:hyperlink>
      <w:r w:rsidRPr="0056752C">
        <w:rPr>
          <w:rFonts w:eastAsia="Times New Roman"/>
          <w:sz w:val="24"/>
          <w:szCs w:val="24"/>
          <w:lang w:eastAsia="ru-RU"/>
        </w:rPr>
        <w:t xml:space="preserve"> </w:t>
      </w:r>
      <w:r w:rsidRPr="0056752C">
        <w:rPr>
          <w:sz w:val="24"/>
          <w:szCs w:val="24"/>
        </w:rPr>
        <w:t>Федерального закона «Об общих принципах организации местного самоуправления в Российской Федерации», а также в случае упразднения города Кызыла;</w:t>
      </w:r>
      <w:r w:rsidR="00177F2E" w:rsidRPr="0056752C">
        <w:rPr>
          <w:sz w:val="24"/>
          <w:szCs w:val="24"/>
        </w:rPr>
        <w:t>»;</w:t>
      </w:r>
    </w:p>
    <w:p w:rsidR="0053488F" w:rsidRPr="0056752C" w:rsidRDefault="00177F2E" w:rsidP="0053488F">
      <w:pPr>
        <w:autoSpaceDE w:val="0"/>
        <w:autoSpaceDN w:val="0"/>
        <w:adjustRightInd w:val="0"/>
        <w:ind w:firstLine="540"/>
        <w:jc w:val="both"/>
        <w:rPr>
          <w:sz w:val="24"/>
          <w:szCs w:val="24"/>
        </w:rPr>
      </w:pPr>
      <w:r w:rsidRPr="0056752C">
        <w:rPr>
          <w:sz w:val="24"/>
          <w:szCs w:val="24"/>
        </w:rPr>
        <w:t xml:space="preserve">1.4.4. </w:t>
      </w:r>
      <w:r w:rsidR="0053488F" w:rsidRPr="0056752C">
        <w:rPr>
          <w:sz w:val="24"/>
          <w:szCs w:val="24"/>
        </w:rPr>
        <w:t xml:space="preserve">часть 12 изложить в </w:t>
      </w:r>
      <w:r w:rsidR="00824A02" w:rsidRPr="0056752C">
        <w:rPr>
          <w:sz w:val="24"/>
          <w:szCs w:val="24"/>
        </w:rPr>
        <w:t>следующей</w:t>
      </w:r>
      <w:r w:rsidR="0053488F" w:rsidRPr="0056752C">
        <w:rPr>
          <w:sz w:val="24"/>
          <w:szCs w:val="24"/>
        </w:rPr>
        <w:t xml:space="preserve"> редакции:</w:t>
      </w:r>
    </w:p>
    <w:p w:rsidR="0053488F" w:rsidRPr="0056752C" w:rsidRDefault="0053488F" w:rsidP="0053488F">
      <w:pPr>
        <w:autoSpaceDE w:val="0"/>
        <w:autoSpaceDN w:val="0"/>
        <w:adjustRightInd w:val="0"/>
        <w:ind w:firstLine="540"/>
        <w:jc w:val="both"/>
        <w:rPr>
          <w:sz w:val="24"/>
          <w:szCs w:val="24"/>
        </w:rPr>
      </w:pPr>
      <w:r w:rsidRPr="0056752C">
        <w:rPr>
          <w:sz w:val="24"/>
          <w:szCs w:val="24"/>
        </w:rPr>
        <w:t xml:space="preserve">«12. В случае досрочного прекращения полномочий Главы - </w:t>
      </w:r>
      <w:r w:rsidRPr="0056752C">
        <w:rPr>
          <w:bCs/>
          <w:sz w:val="24"/>
          <w:szCs w:val="24"/>
        </w:rPr>
        <w:t xml:space="preserve">Председателя Хурала </w:t>
      </w:r>
      <w:r w:rsidR="007937A1" w:rsidRPr="0056752C">
        <w:rPr>
          <w:bCs/>
          <w:sz w:val="24"/>
          <w:szCs w:val="24"/>
        </w:rPr>
        <w:t xml:space="preserve">представителей г. Кызыла </w:t>
      </w:r>
      <w:r w:rsidRPr="0056752C">
        <w:rPr>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w:t>
      </w:r>
      <w:r w:rsidR="007937A1" w:rsidRPr="0056752C">
        <w:rPr>
          <w:sz w:val="24"/>
          <w:szCs w:val="24"/>
        </w:rPr>
        <w:t>Хурала представителей г.</w:t>
      </w:r>
      <w:r w:rsidRPr="0056752C">
        <w:rPr>
          <w:sz w:val="24"/>
          <w:szCs w:val="24"/>
        </w:rPr>
        <w:t xml:space="preserve"> Кызыла.»;</w:t>
      </w:r>
    </w:p>
    <w:p w:rsidR="0053488F" w:rsidRPr="0056752C" w:rsidRDefault="00824A02" w:rsidP="0053488F">
      <w:pPr>
        <w:autoSpaceDE w:val="0"/>
        <w:autoSpaceDN w:val="0"/>
        <w:adjustRightInd w:val="0"/>
        <w:ind w:firstLine="540"/>
        <w:jc w:val="both"/>
        <w:rPr>
          <w:sz w:val="24"/>
          <w:szCs w:val="24"/>
        </w:rPr>
      </w:pPr>
      <w:r w:rsidRPr="0056752C">
        <w:rPr>
          <w:sz w:val="24"/>
          <w:szCs w:val="24"/>
        </w:rPr>
        <w:t>1.4.5. в части 13.1</w:t>
      </w:r>
      <w:r w:rsidR="0053488F" w:rsidRPr="0056752C">
        <w:rPr>
          <w:sz w:val="24"/>
          <w:szCs w:val="24"/>
        </w:rPr>
        <w:t xml:space="preserve"> слов</w:t>
      </w:r>
      <w:r w:rsidRPr="0056752C">
        <w:rPr>
          <w:sz w:val="24"/>
          <w:szCs w:val="24"/>
        </w:rPr>
        <w:t>а «из своего состава» исключить;</w:t>
      </w:r>
    </w:p>
    <w:p w:rsidR="0053488F" w:rsidRPr="0056752C" w:rsidRDefault="0053488F" w:rsidP="0053488F">
      <w:pPr>
        <w:autoSpaceDE w:val="0"/>
        <w:autoSpaceDN w:val="0"/>
        <w:adjustRightInd w:val="0"/>
        <w:ind w:firstLine="540"/>
        <w:jc w:val="both"/>
        <w:rPr>
          <w:sz w:val="24"/>
          <w:szCs w:val="24"/>
        </w:rPr>
      </w:pPr>
      <w:r w:rsidRPr="0056752C">
        <w:rPr>
          <w:sz w:val="24"/>
          <w:szCs w:val="24"/>
        </w:rPr>
        <w:t>1.5. в статье 49:</w:t>
      </w:r>
    </w:p>
    <w:p w:rsidR="004C6563" w:rsidRPr="0056752C" w:rsidRDefault="004C6563" w:rsidP="004C6563">
      <w:pPr>
        <w:autoSpaceDE w:val="0"/>
        <w:autoSpaceDN w:val="0"/>
        <w:adjustRightInd w:val="0"/>
        <w:ind w:firstLine="540"/>
        <w:jc w:val="both"/>
        <w:outlineLvl w:val="0"/>
        <w:rPr>
          <w:sz w:val="24"/>
          <w:szCs w:val="24"/>
        </w:rPr>
      </w:pPr>
      <w:r w:rsidRPr="0056752C">
        <w:rPr>
          <w:sz w:val="24"/>
          <w:szCs w:val="24"/>
        </w:rPr>
        <w:t>1.5.1. третий абзац части 6 изложить в следующей редакции:</w:t>
      </w:r>
    </w:p>
    <w:p w:rsidR="004C6563" w:rsidRPr="0056752C" w:rsidRDefault="004C6563" w:rsidP="004C6563">
      <w:pPr>
        <w:autoSpaceDE w:val="0"/>
        <w:autoSpaceDN w:val="0"/>
        <w:adjustRightInd w:val="0"/>
        <w:ind w:firstLine="540"/>
        <w:jc w:val="both"/>
        <w:outlineLvl w:val="0"/>
        <w:rPr>
          <w:sz w:val="24"/>
          <w:szCs w:val="24"/>
        </w:rPr>
      </w:pPr>
      <w:r w:rsidRPr="0056752C">
        <w:rPr>
          <w:sz w:val="24"/>
          <w:szCs w:val="24"/>
        </w:rPr>
        <w:lastRenderedPageBreak/>
        <w:t xml:space="preserve">«В случае досрочного прекращения полномочий </w:t>
      </w:r>
      <w:r w:rsidRPr="0056752C">
        <w:rPr>
          <w:bCs/>
          <w:sz w:val="24"/>
          <w:szCs w:val="24"/>
        </w:rPr>
        <w:t xml:space="preserve">мэра </w:t>
      </w:r>
      <w:r w:rsidRPr="0056752C">
        <w:rPr>
          <w:sz w:val="24"/>
          <w:szCs w:val="24"/>
        </w:rPr>
        <w:t xml:space="preserve">г. Кызыла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w:t>
      </w:r>
      <w:r w:rsidRPr="0056752C">
        <w:rPr>
          <w:bCs/>
          <w:sz w:val="24"/>
          <w:szCs w:val="24"/>
        </w:rPr>
        <w:t xml:space="preserve">мэра </w:t>
      </w:r>
      <w:r w:rsidRPr="0056752C">
        <w:rPr>
          <w:sz w:val="24"/>
          <w:szCs w:val="24"/>
        </w:rPr>
        <w:t>г. Кызыла.»;</w:t>
      </w:r>
    </w:p>
    <w:p w:rsidR="0053488F" w:rsidRPr="0056752C" w:rsidRDefault="0053488F" w:rsidP="0053488F">
      <w:pPr>
        <w:autoSpaceDE w:val="0"/>
        <w:autoSpaceDN w:val="0"/>
        <w:adjustRightInd w:val="0"/>
        <w:ind w:firstLine="540"/>
        <w:jc w:val="both"/>
        <w:rPr>
          <w:sz w:val="24"/>
          <w:szCs w:val="24"/>
        </w:rPr>
      </w:pPr>
      <w:r w:rsidRPr="0056752C">
        <w:rPr>
          <w:sz w:val="24"/>
          <w:szCs w:val="24"/>
        </w:rPr>
        <w:t>1.5.</w:t>
      </w:r>
      <w:r w:rsidR="004C6563" w:rsidRPr="0056752C">
        <w:rPr>
          <w:sz w:val="24"/>
          <w:szCs w:val="24"/>
        </w:rPr>
        <w:t>2</w:t>
      </w:r>
      <w:r w:rsidRPr="0056752C">
        <w:rPr>
          <w:sz w:val="24"/>
          <w:szCs w:val="24"/>
        </w:rPr>
        <w:t>. часть 9.1 изложить в новой редакции:</w:t>
      </w:r>
    </w:p>
    <w:p w:rsidR="0053488F" w:rsidRPr="0056752C" w:rsidRDefault="0053488F" w:rsidP="0053488F">
      <w:pPr>
        <w:autoSpaceDE w:val="0"/>
        <w:autoSpaceDN w:val="0"/>
        <w:adjustRightInd w:val="0"/>
        <w:ind w:firstLine="540"/>
        <w:jc w:val="both"/>
        <w:rPr>
          <w:sz w:val="24"/>
          <w:szCs w:val="24"/>
        </w:rPr>
      </w:pPr>
      <w:r w:rsidRPr="0056752C">
        <w:rPr>
          <w:sz w:val="24"/>
          <w:szCs w:val="24"/>
        </w:rPr>
        <w:t>«9</w:t>
      </w:r>
      <w:r w:rsidRPr="0056752C">
        <w:rPr>
          <w:bCs/>
          <w:sz w:val="24"/>
          <w:szCs w:val="24"/>
        </w:rPr>
        <w:t>.1. Мэр г. Кызыла должен</w:t>
      </w:r>
      <w:r w:rsidRPr="0056752C">
        <w:rPr>
          <w:sz w:val="24"/>
          <w:szCs w:val="24"/>
        </w:rPr>
        <w:t xml:space="preserve"> соблюдать ограничения, запреты, исполнять обязанности, которые установлены Федеральным </w:t>
      </w:r>
      <w:hyperlink r:id="rId32" w:history="1">
        <w:r w:rsidRPr="0056752C">
          <w:rPr>
            <w:sz w:val="24"/>
            <w:szCs w:val="24"/>
          </w:rPr>
          <w:t>законом</w:t>
        </w:r>
      </w:hyperlink>
      <w:r w:rsidRPr="0056752C">
        <w:rPr>
          <w:sz w:val="24"/>
          <w:szCs w:val="24"/>
        </w:rPr>
        <w:t xml:space="preserve"> от 25 декабря 2008 года № 273-ФЗ «О противодействии коррупции», Федеральным </w:t>
      </w:r>
      <w:hyperlink r:id="rId33" w:history="1">
        <w:r w:rsidRPr="0056752C">
          <w:rPr>
            <w:sz w:val="24"/>
            <w:szCs w:val="24"/>
          </w:rPr>
          <w:t>законом</w:t>
        </w:r>
      </w:hyperlink>
      <w:r w:rsidRPr="0056752C">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4" w:history="1">
        <w:r w:rsidRPr="0056752C">
          <w:rPr>
            <w:sz w:val="24"/>
            <w:szCs w:val="24"/>
          </w:rPr>
          <w:t>законом</w:t>
        </w:r>
      </w:hyperlink>
      <w:r w:rsidRPr="0056752C">
        <w:rPr>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6563" w:rsidRPr="0056752C" w:rsidRDefault="0053488F" w:rsidP="0053488F">
      <w:pPr>
        <w:autoSpaceDE w:val="0"/>
        <w:autoSpaceDN w:val="0"/>
        <w:adjustRightInd w:val="0"/>
        <w:ind w:firstLine="540"/>
        <w:jc w:val="both"/>
        <w:rPr>
          <w:sz w:val="24"/>
          <w:szCs w:val="24"/>
        </w:rPr>
      </w:pPr>
      <w:r w:rsidRPr="0056752C">
        <w:rPr>
          <w:sz w:val="24"/>
          <w:szCs w:val="24"/>
        </w:rPr>
        <w:t>1.5.</w:t>
      </w:r>
      <w:r w:rsidR="004C6563" w:rsidRPr="0056752C">
        <w:rPr>
          <w:sz w:val="24"/>
          <w:szCs w:val="24"/>
        </w:rPr>
        <w:t>3</w:t>
      </w:r>
      <w:r w:rsidRPr="0056752C">
        <w:rPr>
          <w:sz w:val="24"/>
          <w:szCs w:val="24"/>
        </w:rPr>
        <w:t xml:space="preserve">. </w:t>
      </w:r>
      <w:r w:rsidR="004C6563" w:rsidRPr="0056752C">
        <w:rPr>
          <w:sz w:val="24"/>
          <w:szCs w:val="24"/>
        </w:rPr>
        <w:t>часть 11 изложить в следующей редакции:</w:t>
      </w:r>
    </w:p>
    <w:p w:rsidR="004C6563" w:rsidRPr="0056752C" w:rsidRDefault="004C6563" w:rsidP="004C6563">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«11. Контракт с мэром г. Кызыла может быть расторгнут по соглашению сторон или в судебном порядке на основании заявления:</w:t>
      </w:r>
    </w:p>
    <w:p w:rsidR="004C6563" w:rsidRPr="0056752C" w:rsidRDefault="004C6563" w:rsidP="004C6563">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 xml:space="preserve">1) Хурала представителей </w:t>
      </w:r>
      <w:proofErr w:type="gramStart"/>
      <w:r w:rsidRPr="0056752C">
        <w:rPr>
          <w:rFonts w:eastAsia="Times New Roman"/>
          <w:sz w:val="24"/>
          <w:szCs w:val="24"/>
          <w:lang w:eastAsia="ru-RU"/>
        </w:rPr>
        <w:t>г</w:t>
      </w:r>
      <w:proofErr w:type="gramEnd"/>
      <w:r w:rsidRPr="0056752C">
        <w:rPr>
          <w:rFonts w:eastAsia="Times New Roman"/>
          <w:sz w:val="24"/>
          <w:szCs w:val="24"/>
          <w:lang w:eastAsia="ru-RU"/>
        </w:rPr>
        <w:t xml:space="preserve">. Кызыла или Главы </w:t>
      </w:r>
      <w:r w:rsidR="009D0C95">
        <w:rPr>
          <w:rFonts w:eastAsia="Times New Roman"/>
          <w:sz w:val="24"/>
          <w:szCs w:val="24"/>
          <w:lang w:eastAsia="ru-RU"/>
        </w:rPr>
        <w:t xml:space="preserve">города </w:t>
      </w:r>
      <w:r w:rsidRPr="0056752C">
        <w:rPr>
          <w:rFonts w:eastAsia="Times New Roman"/>
          <w:sz w:val="24"/>
          <w:szCs w:val="24"/>
          <w:lang w:eastAsia="ru-RU"/>
        </w:rPr>
        <w:t xml:space="preserve">Кызыла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35" w:history="1">
        <w:r w:rsidRPr="0056752C">
          <w:rPr>
            <w:rFonts w:eastAsia="Times New Roman"/>
            <w:color w:val="0000FF"/>
            <w:sz w:val="24"/>
            <w:szCs w:val="24"/>
            <w:lang w:eastAsia="ru-RU"/>
          </w:rPr>
          <w:t>частью 9 статьи 37</w:t>
        </w:r>
      </w:hyperlink>
      <w:r w:rsidRPr="0056752C">
        <w:rPr>
          <w:rFonts w:eastAsia="Times New Roman"/>
          <w:sz w:val="24"/>
          <w:szCs w:val="24"/>
          <w:lang w:eastAsia="ru-RU"/>
        </w:rPr>
        <w:t xml:space="preserve"> Федерального закона «Об общих принципах организации местного самоуправления в Российской Федерации»;</w:t>
      </w:r>
    </w:p>
    <w:p w:rsidR="004C6563" w:rsidRPr="0056752C" w:rsidRDefault="004C6563" w:rsidP="004C6563">
      <w:pPr>
        <w:autoSpaceDE w:val="0"/>
        <w:autoSpaceDN w:val="0"/>
        <w:adjustRightInd w:val="0"/>
        <w:ind w:firstLine="540"/>
        <w:jc w:val="both"/>
        <w:rPr>
          <w:rFonts w:eastAsia="Times New Roman"/>
          <w:sz w:val="24"/>
          <w:szCs w:val="24"/>
          <w:lang w:eastAsia="ru-RU"/>
        </w:rPr>
      </w:pPr>
      <w:proofErr w:type="gramStart"/>
      <w:r w:rsidRPr="0056752C">
        <w:rPr>
          <w:rFonts w:eastAsia="Times New Roman"/>
          <w:sz w:val="24"/>
          <w:szCs w:val="24"/>
          <w:lang w:eastAsia="ru-RU"/>
        </w:rPr>
        <w:t xml:space="preserve">2) </w:t>
      </w:r>
      <w:r w:rsidR="00E005F0">
        <w:rPr>
          <w:rFonts w:eastAsia="Times New Roman"/>
          <w:sz w:val="24"/>
          <w:szCs w:val="24"/>
          <w:lang w:eastAsia="ru-RU"/>
        </w:rPr>
        <w:t>Главы</w:t>
      </w:r>
      <w:r w:rsidRPr="0056752C">
        <w:rPr>
          <w:rFonts w:eastAsia="Times New Roman"/>
          <w:sz w:val="24"/>
          <w:szCs w:val="24"/>
          <w:lang w:eastAsia="ru-RU"/>
        </w:rPr>
        <w:t xml:space="preserve"> Республики Тыва - в связи с нарушением условий контракта в части, касающейся осуществления отдельных государственных полномочий Республики Тыва, переданных органам местного самоуправления федеральными законами и законами Республики Тыва, а также в связи с несоблюдением ограничений, установленных </w:t>
      </w:r>
      <w:hyperlink r:id="rId36" w:history="1">
        <w:r w:rsidRPr="0056752C">
          <w:rPr>
            <w:rFonts w:eastAsia="Times New Roman"/>
            <w:color w:val="0000FF"/>
            <w:sz w:val="24"/>
            <w:szCs w:val="24"/>
            <w:lang w:eastAsia="ru-RU"/>
          </w:rPr>
          <w:t>частью 9 статьи 37</w:t>
        </w:r>
      </w:hyperlink>
      <w:r w:rsidRPr="0056752C">
        <w:rPr>
          <w:rFonts w:eastAsia="Times New Roman"/>
          <w:sz w:val="24"/>
          <w:szCs w:val="24"/>
          <w:lang w:eastAsia="ru-RU"/>
        </w:rPr>
        <w:t xml:space="preserve"> Федерального закона "Об общих принципах организации местного самоуправления в Российской Федерации".</w:t>
      </w:r>
      <w:proofErr w:type="gramEnd"/>
    </w:p>
    <w:p w:rsidR="004C6563" w:rsidRPr="0056752C" w:rsidRDefault="004C6563" w:rsidP="00FA67DE">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3) Мэр</w:t>
      </w:r>
      <w:r w:rsidR="007937A1" w:rsidRPr="0056752C">
        <w:rPr>
          <w:rFonts w:eastAsia="Times New Roman"/>
          <w:sz w:val="24"/>
          <w:szCs w:val="24"/>
          <w:lang w:eastAsia="ru-RU"/>
        </w:rPr>
        <w:t>а</w:t>
      </w:r>
      <w:r w:rsidRPr="0056752C">
        <w:rPr>
          <w:rFonts w:eastAsia="Times New Roman"/>
          <w:sz w:val="24"/>
          <w:szCs w:val="24"/>
          <w:lang w:eastAsia="ru-RU"/>
        </w:rPr>
        <w:t xml:space="preserve"> </w:t>
      </w:r>
      <w:proofErr w:type="gramStart"/>
      <w:r w:rsidRPr="0056752C">
        <w:rPr>
          <w:rFonts w:eastAsia="Times New Roman"/>
          <w:sz w:val="24"/>
          <w:szCs w:val="24"/>
          <w:lang w:eastAsia="ru-RU"/>
        </w:rPr>
        <w:t>г</w:t>
      </w:r>
      <w:proofErr w:type="gramEnd"/>
      <w:r w:rsidRPr="0056752C">
        <w:rPr>
          <w:rFonts w:eastAsia="Times New Roman"/>
          <w:sz w:val="24"/>
          <w:szCs w:val="24"/>
          <w:lang w:eastAsia="ru-RU"/>
        </w:rPr>
        <w:t xml:space="preserve">. Кызыла в связи с нарушением условий контракта </w:t>
      </w:r>
      <w:r w:rsidR="00FA67DE">
        <w:rPr>
          <w:rFonts w:eastAsia="Times New Roman"/>
          <w:sz w:val="24"/>
          <w:szCs w:val="24"/>
          <w:lang w:eastAsia="ru-RU"/>
        </w:rPr>
        <w:t xml:space="preserve">органами местного самоуправления и (или) </w:t>
      </w:r>
      <w:r w:rsidRPr="0056752C">
        <w:rPr>
          <w:rFonts w:eastAsia="Times New Roman"/>
          <w:sz w:val="24"/>
          <w:szCs w:val="24"/>
          <w:lang w:eastAsia="ru-RU"/>
        </w:rPr>
        <w:t>органами государственной власти Республики Тыва.</w:t>
      </w:r>
    </w:p>
    <w:p w:rsidR="004C6563" w:rsidRPr="0056752C" w:rsidRDefault="004C6563" w:rsidP="004C6563">
      <w:pPr>
        <w:autoSpaceDE w:val="0"/>
        <w:autoSpaceDN w:val="0"/>
        <w:adjustRightInd w:val="0"/>
        <w:ind w:firstLine="540"/>
        <w:jc w:val="both"/>
        <w:rPr>
          <w:rFonts w:eastAsia="Times New Roman"/>
          <w:sz w:val="24"/>
          <w:szCs w:val="24"/>
          <w:lang w:eastAsia="ru-RU"/>
        </w:rPr>
      </w:pPr>
      <w:r w:rsidRPr="0056752C">
        <w:rPr>
          <w:sz w:val="24"/>
          <w:szCs w:val="24"/>
        </w:rPr>
        <w:t xml:space="preserve">Контракт с мэром г. Кызыла может быть расторгнут в судебном порядке на основании заявления </w:t>
      </w:r>
      <w:r w:rsidR="007937A1" w:rsidRPr="0056752C">
        <w:rPr>
          <w:rFonts w:eastAsia="Times New Roman"/>
          <w:sz w:val="24"/>
          <w:szCs w:val="24"/>
          <w:lang w:eastAsia="ru-RU"/>
        </w:rPr>
        <w:t xml:space="preserve">Главы - Председателя Правительства Республики Тыва </w:t>
      </w:r>
      <w:r w:rsidRPr="0056752C">
        <w:rPr>
          <w:sz w:val="24"/>
          <w:szCs w:val="24"/>
        </w:rPr>
        <w:t xml:space="preserve">в связи с несоблюдением ограничений, запретов, неисполнением обязанностей, которые установлены Федеральным </w:t>
      </w:r>
      <w:hyperlink r:id="rId37" w:history="1">
        <w:r w:rsidRPr="0056752C">
          <w:rPr>
            <w:sz w:val="24"/>
            <w:szCs w:val="24"/>
          </w:rPr>
          <w:t>законом</w:t>
        </w:r>
      </w:hyperlink>
      <w:r w:rsidRPr="0056752C">
        <w:rPr>
          <w:sz w:val="24"/>
          <w:szCs w:val="24"/>
        </w:rPr>
        <w:t xml:space="preserve"> от 25 декабря 2008 года № 273-ФЗ «О противодействии коррупции», Федеральным </w:t>
      </w:r>
      <w:hyperlink r:id="rId38" w:history="1">
        <w:r w:rsidRPr="0056752C">
          <w:rPr>
            <w:sz w:val="24"/>
            <w:szCs w:val="24"/>
          </w:rPr>
          <w:t>законом</w:t>
        </w:r>
      </w:hyperlink>
      <w:r w:rsidRPr="0056752C">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9" w:history="1">
        <w:r w:rsidRPr="0056752C">
          <w:rPr>
            <w:sz w:val="24"/>
            <w:szCs w:val="24"/>
          </w:rPr>
          <w:t>законом</w:t>
        </w:r>
      </w:hyperlink>
      <w:r w:rsidRPr="0056752C">
        <w:rPr>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937A1" w:rsidRPr="0056752C">
        <w:rPr>
          <w:sz w:val="24"/>
          <w:szCs w:val="24"/>
        </w:rPr>
        <w:t>.</w:t>
      </w:r>
    </w:p>
    <w:p w:rsidR="004C6563" w:rsidRPr="0056752C" w:rsidRDefault="004C6563" w:rsidP="004C6563">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В случае досрочного расторжения контракта в течение месяца Хурал представителей г. Кызыла проводит новое назначение на должность мэра г. Кызыла на условиях, предусмотренных положением о конкурсной комиссии и настоящим Уставом.</w:t>
      </w:r>
    </w:p>
    <w:p w:rsidR="004C6563" w:rsidRPr="0056752C" w:rsidRDefault="004C6563" w:rsidP="004C6563">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При мэре г. Кызыла его распоряжением могут быть созданы коллегии, а также научно-методические, научно-технические, экспертные и иные советы, решения которых носят рекомендательный характер и учитываются при вынесении постановлений и распоряжений.</w:t>
      </w:r>
    </w:p>
    <w:p w:rsidR="004C6563" w:rsidRPr="0056752C" w:rsidRDefault="004C6563" w:rsidP="004C6563">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Мэр г. Кызыла вправе создавать Совет директоров муниципальных предприятий г. Кызыла для рассмотрения важнейших вопросов управления городом, в том числе образования целевых внебюджетных фондов развития города.</w:t>
      </w:r>
    </w:p>
    <w:p w:rsidR="004C6563" w:rsidRPr="0056752C" w:rsidRDefault="004C6563" w:rsidP="004C6563">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Мэр г. Кызыла подконтролен и подотчетен Хуралу представителей г. Кызыла.»;</w:t>
      </w:r>
    </w:p>
    <w:p w:rsidR="00177F2E" w:rsidRPr="0056752C" w:rsidRDefault="004C6563" w:rsidP="00177F2E">
      <w:pPr>
        <w:autoSpaceDE w:val="0"/>
        <w:autoSpaceDN w:val="0"/>
        <w:adjustRightInd w:val="0"/>
        <w:ind w:firstLine="540"/>
        <w:jc w:val="both"/>
        <w:outlineLvl w:val="0"/>
        <w:rPr>
          <w:sz w:val="24"/>
          <w:szCs w:val="24"/>
        </w:rPr>
      </w:pPr>
      <w:r w:rsidRPr="0056752C">
        <w:rPr>
          <w:sz w:val="24"/>
          <w:szCs w:val="24"/>
        </w:rPr>
        <w:t>1.6. в а</w:t>
      </w:r>
      <w:r w:rsidR="00177F2E" w:rsidRPr="0056752C">
        <w:rPr>
          <w:sz w:val="24"/>
          <w:szCs w:val="24"/>
        </w:rPr>
        <w:t>бзац</w:t>
      </w:r>
      <w:r w:rsidRPr="0056752C">
        <w:rPr>
          <w:sz w:val="24"/>
          <w:szCs w:val="24"/>
        </w:rPr>
        <w:t>е</w:t>
      </w:r>
      <w:r w:rsidR="00177F2E" w:rsidRPr="0056752C">
        <w:rPr>
          <w:sz w:val="24"/>
          <w:szCs w:val="24"/>
        </w:rPr>
        <w:t xml:space="preserve"> 11 статьи</w:t>
      </w:r>
      <w:r w:rsidRPr="0056752C">
        <w:rPr>
          <w:sz w:val="24"/>
          <w:szCs w:val="24"/>
        </w:rPr>
        <w:t xml:space="preserve"> 55 слова «лотереи и» исключить;</w:t>
      </w:r>
    </w:p>
    <w:p w:rsidR="00B262C5" w:rsidRPr="0056752C" w:rsidRDefault="004C6563" w:rsidP="00177F2E">
      <w:pPr>
        <w:autoSpaceDE w:val="0"/>
        <w:autoSpaceDN w:val="0"/>
        <w:adjustRightInd w:val="0"/>
        <w:ind w:firstLine="540"/>
        <w:jc w:val="both"/>
        <w:outlineLvl w:val="0"/>
        <w:rPr>
          <w:sz w:val="24"/>
          <w:szCs w:val="24"/>
        </w:rPr>
      </w:pPr>
      <w:r w:rsidRPr="0056752C">
        <w:rPr>
          <w:sz w:val="24"/>
          <w:szCs w:val="24"/>
        </w:rPr>
        <w:t xml:space="preserve">1.7. </w:t>
      </w:r>
      <w:r w:rsidR="00B262C5" w:rsidRPr="0056752C">
        <w:rPr>
          <w:sz w:val="24"/>
          <w:szCs w:val="24"/>
        </w:rPr>
        <w:t>а</w:t>
      </w:r>
      <w:r w:rsidR="00177F2E" w:rsidRPr="0056752C">
        <w:rPr>
          <w:sz w:val="24"/>
          <w:szCs w:val="24"/>
        </w:rPr>
        <w:t>бзац 13 статьи 59</w:t>
      </w:r>
      <w:r w:rsidR="00B262C5" w:rsidRPr="0056752C">
        <w:rPr>
          <w:sz w:val="24"/>
          <w:szCs w:val="24"/>
        </w:rPr>
        <w:t xml:space="preserve"> изложить в следующей редакции:</w:t>
      </w:r>
    </w:p>
    <w:p w:rsidR="00B262C5" w:rsidRPr="0056752C" w:rsidRDefault="00B262C5" w:rsidP="00B262C5">
      <w:pPr>
        <w:autoSpaceDE w:val="0"/>
        <w:autoSpaceDN w:val="0"/>
        <w:adjustRightInd w:val="0"/>
        <w:ind w:firstLine="540"/>
        <w:jc w:val="both"/>
        <w:rPr>
          <w:rFonts w:eastAsia="Times New Roman"/>
          <w:sz w:val="24"/>
          <w:szCs w:val="24"/>
          <w:lang w:eastAsia="ru-RU"/>
        </w:rPr>
      </w:pPr>
      <w:r w:rsidRPr="0056752C">
        <w:rPr>
          <w:rFonts w:eastAsia="Times New Roman"/>
          <w:sz w:val="24"/>
          <w:szCs w:val="24"/>
          <w:lang w:eastAsia="ru-RU"/>
        </w:rPr>
        <w:t xml:space="preserve">«- выдает разрешения на размещение объектов </w:t>
      </w:r>
      <w:r w:rsidR="00DB1CC9" w:rsidRPr="0056752C">
        <w:rPr>
          <w:rFonts w:eastAsia="Times New Roman"/>
          <w:sz w:val="24"/>
          <w:szCs w:val="24"/>
          <w:lang w:eastAsia="ru-RU"/>
        </w:rPr>
        <w:t xml:space="preserve">уличной </w:t>
      </w:r>
      <w:r w:rsidRPr="0056752C">
        <w:rPr>
          <w:rFonts w:eastAsia="Times New Roman"/>
          <w:sz w:val="24"/>
          <w:szCs w:val="24"/>
          <w:lang w:eastAsia="ru-RU"/>
        </w:rPr>
        <w:t>торговли, предусмотренных действующим законодательством, определяет места уличной мелкорозничной торговли;»;</w:t>
      </w:r>
    </w:p>
    <w:p w:rsidR="00177F2E" w:rsidRPr="0056752C" w:rsidRDefault="004C6563" w:rsidP="004C6563">
      <w:pPr>
        <w:autoSpaceDE w:val="0"/>
        <w:autoSpaceDN w:val="0"/>
        <w:adjustRightInd w:val="0"/>
        <w:ind w:firstLine="540"/>
        <w:jc w:val="both"/>
        <w:outlineLvl w:val="0"/>
        <w:rPr>
          <w:sz w:val="24"/>
          <w:szCs w:val="24"/>
        </w:rPr>
      </w:pPr>
      <w:r w:rsidRPr="0056752C">
        <w:rPr>
          <w:sz w:val="24"/>
          <w:szCs w:val="24"/>
        </w:rPr>
        <w:t>1.8. в а</w:t>
      </w:r>
      <w:r w:rsidR="00177F2E" w:rsidRPr="0056752C">
        <w:rPr>
          <w:sz w:val="24"/>
          <w:szCs w:val="24"/>
        </w:rPr>
        <w:t xml:space="preserve">бзаце 3, 6 статьи 60 слова «учреждений» заменить </w:t>
      </w:r>
      <w:r w:rsidRPr="0056752C">
        <w:rPr>
          <w:sz w:val="24"/>
          <w:szCs w:val="24"/>
        </w:rPr>
        <w:t xml:space="preserve">словами </w:t>
      </w:r>
      <w:r w:rsidR="00177F2E" w:rsidRPr="0056752C">
        <w:rPr>
          <w:sz w:val="24"/>
          <w:szCs w:val="24"/>
        </w:rPr>
        <w:t>«организаций».</w:t>
      </w:r>
    </w:p>
    <w:p w:rsidR="0053488F" w:rsidRPr="0056752C" w:rsidRDefault="0053488F" w:rsidP="0053488F">
      <w:pPr>
        <w:autoSpaceDE w:val="0"/>
        <w:autoSpaceDN w:val="0"/>
        <w:adjustRightInd w:val="0"/>
        <w:ind w:firstLine="540"/>
        <w:jc w:val="both"/>
        <w:outlineLvl w:val="0"/>
        <w:rPr>
          <w:sz w:val="24"/>
          <w:szCs w:val="24"/>
        </w:rPr>
      </w:pPr>
      <w:r w:rsidRPr="0056752C">
        <w:rPr>
          <w:sz w:val="24"/>
          <w:szCs w:val="24"/>
        </w:rPr>
        <w:t>1.</w:t>
      </w:r>
      <w:r w:rsidR="004C6563" w:rsidRPr="0056752C">
        <w:rPr>
          <w:sz w:val="24"/>
          <w:szCs w:val="24"/>
        </w:rPr>
        <w:t>9</w:t>
      </w:r>
      <w:r w:rsidRPr="0056752C">
        <w:rPr>
          <w:sz w:val="24"/>
          <w:szCs w:val="24"/>
        </w:rPr>
        <w:t>. пункт 4 части 1 статьи 83.1 изложить в новой редакции:</w:t>
      </w:r>
    </w:p>
    <w:p w:rsidR="0053488F" w:rsidRDefault="0053488F" w:rsidP="0053488F">
      <w:pPr>
        <w:autoSpaceDE w:val="0"/>
        <w:autoSpaceDN w:val="0"/>
        <w:adjustRightInd w:val="0"/>
        <w:ind w:firstLine="540"/>
        <w:jc w:val="both"/>
        <w:outlineLvl w:val="0"/>
        <w:rPr>
          <w:sz w:val="24"/>
          <w:szCs w:val="24"/>
        </w:rPr>
      </w:pPr>
      <w:proofErr w:type="gramStart"/>
      <w:r w:rsidRPr="0056752C">
        <w:rPr>
          <w:sz w:val="24"/>
          <w:szCs w:val="24"/>
        </w:rPr>
        <w:t xml:space="preserve">«4) несоблюдение ограничений, запретов, неисполнение обязанностей, которые установлены Федеральным </w:t>
      </w:r>
      <w:hyperlink r:id="rId40" w:history="1">
        <w:r w:rsidRPr="0056752C">
          <w:rPr>
            <w:sz w:val="24"/>
            <w:szCs w:val="24"/>
          </w:rPr>
          <w:t>законом</w:t>
        </w:r>
      </w:hyperlink>
      <w:r w:rsidRPr="0056752C">
        <w:rPr>
          <w:sz w:val="24"/>
          <w:szCs w:val="24"/>
        </w:rPr>
        <w:t xml:space="preserve"> от 25 декабря 2008 года № 273-ФЗ «О противодействии коррупции», </w:t>
      </w:r>
      <w:r w:rsidRPr="0056752C">
        <w:rPr>
          <w:sz w:val="24"/>
          <w:szCs w:val="24"/>
        </w:rPr>
        <w:lastRenderedPageBreak/>
        <w:t xml:space="preserve">Федеральным </w:t>
      </w:r>
      <w:hyperlink r:id="rId41" w:history="1">
        <w:r w:rsidRPr="0056752C">
          <w:rPr>
            <w:sz w:val="24"/>
            <w:szCs w:val="24"/>
          </w:rPr>
          <w:t>законом</w:t>
        </w:r>
      </w:hyperlink>
      <w:r w:rsidRPr="0056752C">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2" w:history="1">
        <w:r w:rsidRPr="0056752C">
          <w:rPr>
            <w:sz w:val="24"/>
            <w:szCs w:val="24"/>
          </w:rPr>
          <w:t>законом</w:t>
        </w:r>
      </w:hyperlink>
      <w:r w:rsidRPr="0056752C">
        <w:rPr>
          <w:sz w:val="24"/>
          <w:szCs w:val="24"/>
        </w:rPr>
        <w:t xml:space="preserve"> от 7 мая 2013 года № 79-ФЗ «О запрете отдельным категориям лиц открывать и иметь счета (вклады), хранить</w:t>
      </w:r>
      <w:proofErr w:type="gramEnd"/>
      <w:r w:rsidRPr="0056752C">
        <w:rPr>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56752C">
        <w:rPr>
          <w:sz w:val="24"/>
          <w:szCs w:val="24"/>
        </w:rPr>
        <w:t>.»</w:t>
      </w:r>
      <w:proofErr w:type="gramEnd"/>
      <w:r w:rsidRPr="0056752C">
        <w:rPr>
          <w:sz w:val="24"/>
          <w:szCs w:val="24"/>
        </w:rPr>
        <w:t>.</w:t>
      </w:r>
    </w:p>
    <w:p w:rsidR="00C70F98" w:rsidRPr="0056752C" w:rsidRDefault="00C70F98" w:rsidP="0053488F">
      <w:pPr>
        <w:autoSpaceDE w:val="0"/>
        <w:autoSpaceDN w:val="0"/>
        <w:adjustRightInd w:val="0"/>
        <w:ind w:firstLine="540"/>
        <w:jc w:val="both"/>
        <w:outlineLvl w:val="0"/>
        <w:rPr>
          <w:sz w:val="24"/>
          <w:szCs w:val="24"/>
        </w:rPr>
      </w:pPr>
      <w:r>
        <w:rPr>
          <w:sz w:val="24"/>
          <w:szCs w:val="24"/>
        </w:rPr>
        <w:t xml:space="preserve">2. Опубликовать настоящее решение </w:t>
      </w:r>
      <w:r w:rsidRPr="00C70F98">
        <w:rPr>
          <w:sz w:val="24"/>
          <w:szCs w:val="24"/>
        </w:rPr>
        <w:t>на официальном сайте органов местного самоуправления городского округа «Город Кызыл Республики Тыва» в сети «Интернет».</w:t>
      </w:r>
    </w:p>
    <w:p w:rsidR="0053488F" w:rsidRPr="0056752C" w:rsidRDefault="00C70F98" w:rsidP="0053488F">
      <w:pPr>
        <w:autoSpaceDE w:val="0"/>
        <w:autoSpaceDN w:val="0"/>
        <w:adjustRightInd w:val="0"/>
        <w:ind w:firstLine="567"/>
        <w:jc w:val="both"/>
        <w:rPr>
          <w:sz w:val="24"/>
          <w:szCs w:val="24"/>
        </w:rPr>
      </w:pPr>
      <w:r>
        <w:rPr>
          <w:sz w:val="24"/>
          <w:szCs w:val="24"/>
        </w:rPr>
        <w:t>3</w:t>
      </w:r>
      <w:r w:rsidR="0053488F" w:rsidRPr="0056752C">
        <w:rPr>
          <w:sz w:val="24"/>
          <w:szCs w:val="24"/>
        </w:rPr>
        <w:t xml:space="preserve">. </w:t>
      </w:r>
      <w:proofErr w:type="gramStart"/>
      <w:r w:rsidR="0053488F" w:rsidRPr="0056752C">
        <w:rPr>
          <w:sz w:val="24"/>
          <w:szCs w:val="24"/>
        </w:rPr>
        <w:t>Контроль за</w:t>
      </w:r>
      <w:proofErr w:type="gramEnd"/>
      <w:r w:rsidR="0053488F" w:rsidRPr="0056752C">
        <w:rPr>
          <w:sz w:val="24"/>
          <w:szCs w:val="24"/>
        </w:rPr>
        <w:t xml:space="preserve"> исполнением настоящего решения возложить на Комитет по правовой политике, регламенту и общественной безопасности Хура</w:t>
      </w:r>
      <w:r w:rsidR="004C6563" w:rsidRPr="0056752C">
        <w:rPr>
          <w:sz w:val="24"/>
          <w:szCs w:val="24"/>
        </w:rPr>
        <w:t>ла представителей города Кызыла и мэрию города Кызыла.</w:t>
      </w:r>
    </w:p>
    <w:p w:rsidR="0053488F" w:rsidRPr="0056752C" w:rsidRDefault="00C70F98" w:rsidP="0053488F">
      <w:pPr>
        <w:autoSpaceDE w:val="0"/>
        <w:autoSpaceDN w:val="0"/>
        <w:adjustRightInd w:val="0"/>
        <w:ind w:firstLine="567"/>
        <w:jc w:val="both"/>
        <w:rPr>
          <w:sz w:val="24"/>
          <w:szCs w:val="24"/>
        </w:rPr>
      </w:pPr>
      <w:r>
        <w:rPr>
          <w:sz w:val="24"/>
          <w:szCs w:val="24"/>
        </w:rPr>
        <w:t>4</w:t>
      </w:r>
      <w:r w:rsidR="0053488F" w:rsidRPr="0056752C">
        <w:rPr>
          <w:sz w:val="24"/>
          <w:szCs w:val="24"/>
        </w:rPr>
        <w:t>. Настоящее решение вступает в силу после его государственной регистрации и официального опубликования.</w:t>
      </w:r>
    </w:p>
    <w:p w:rsidR="0053488F" w:rsidRPr="0056752C" w:rsidRDefault="0053488F" w:rsidP="0053488F">
      <w:pPr>
        <w:ind w:firstLine="567"/>
        <w:jc w:val="both"/>
        <w:rPr>
          <w:sz w:val="24"/>
          <w:szCs w:val="24"/>
        </w:rPr>
      </w:pPr>
    </w:p>
    <w:p w:rsidR="0053488F" w:rsidRPr="0056752C" w:rsidRDefault="0053488F" w:rsidP="0053488F">
      <w:pPr>
        <w:ind w:firstLine="709"/>
        <w:jc w:val="both"/>
        <w:rPr>
          <w:sz w:val="24"/>
          <w:szCs w:val="24"/>
        </w:rPr>
      </w:pPr>
    </w:p>
    <w:p w:rsidR="00380B23" w:rsidRPr="0056752C" w:rsidRDefault="00380B23" w:rsidP="0053488F">
      <w:pPr>
        <w:ind w:firstLine="709"/>
        <w:jc w:val="both"/>
        <w:rPr>
          <w:sz w:val="24"/>
          <w:szCs w:val="24"/>
        </w:rPr>
      </w:pPr>
    </w:p>
    <w:p w:rsidR="0053488F" w:rsidRPr="0056752C" w:rsidRDefault="00C70F98" w:rsidP="0053488F">
      <w:pPr>
        <w:jc w:val="both"/>
        <w:rPr>
          <w:sz w:val="24"/>
          <w:szCs w:val="24"/>
        </w:rPr>
      </w:pPr>
      <w:r>
        <w:rPr>
          <w:sz w:val="24"/>
          <w:szCs w:val="24"/>
        </w:rPr>
        <w:t>Глава города Кызыла</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Д.</w:t>
      </w:r>
      <w:r w:rsidR="0053488F" w:rsidRPr="0056752C">
        <w:rPr>
          <w:sz w:val="24"/>
          <w:szCs w:val="24"/>
        </w:rPr>
        <w:t xml:space="preserve"> Оюн</w:t>
      </w:r>
    </w:p>
    <w:p w:rsidR="0053488F" w:rsidRPr="0056752C" w:rsidRDefault="0053488F" w:rsidP="0053488F">
      <w:pPr>
        <w:rPr>
          <w:sz w:val="24"/>
          <w:szCs w:val="24"/>
        </w:rPr>
      </w:pPr>
    </w:p>
    <w:p w:rsidR="0053488F" w:rsidRPr="0056752C" w:rsidRDefault="0053488F">
      <w:pPr>
        <w:rPr>
          <w:sz w:val="24"/>
          <w:szCs w:val="24"/>
        </w:rPr>
      </w:pPr>
    </w:p>
    <w:sectPr w:rsidR="0053488F" w:rsidRPr="0056752C" w:rsidSect="0056752C">
      <w:pgSz w:w="11906" w:h="16838"/>
      <w:pgMar w:top="567" w:right="566" w:bottom="567"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53488F"/>
    <w:rsid w:val="00177F2E"/>
    <w:rsid w:val="001E63F9"/>
    <w:rsid w:val="00380B23"/>
    <w:rsid w:val="00381E13"/>
    <w:rsid w:val="003944F5"/>
    <w:rsid w:val="00476509"/>
    <w:rsid w:val="004A5A82"/>
    <w:rsid w:val="004C6563"/>
    <w:rsid w:val="0053488F"/>
    <w:rsid w:val="00561D03"/>
    <w:rsid w:val="0056752C"/>
    <w:rsid w:val="005E4FA6"/>
    <w:rsid w:val="00626EB4"/>
    <w:rsid w:val="007937A1"/>
    <w:rsid w:val="00824A02"/>
    <w:rsid w:val="008701C1"/>
    <w:rsid w:val="008F69A3"/>
    <w:rsid w:val="009D0C95"/>
    <w:rsid w:val="00A6616B"/>
    <w:rsid w:val="00A754AC"/>
    <w:rsid w:val="00B262C5"/>
    <w:rsid w:val="00C70F98"/>
    <w:rsid w:val="00DB1CC9"/>
    <w:rsid w:val="00E005F0"/>
    <w:rsid w:val="00E31A16"/>
    <w:rsid w:val="00FA6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488F"/>
    <w:rPr>
      <w:rFonts w:eastAsia="Calibr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61D03"/>
    <w:rPr>
      <w:rFonts w:ascii="Tahoma" w:hAnsi="Tahoma" w:cs="Tahoma"/>
      <w:sz w:val="16"/>
      <w:szCs w:val="16"/>
    </w:rPr>
  </w:style>
  <w:style w:type="character" w:customStyle="1" w:styleId="a4">
    <w:name w:val="Текст выноски Знак"/>
    <w:basedOn w:val="a0"/>
    <w:link w:val="a3"/>
    <w:rsid w:val="00561D03"/>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8AF67972793822EEE4ECB7300BE7420B3F75B88E076A026F0402033D2Al2J" TargetMode="External"/><Relationship Id="rId13" Type="http://schemas.openxmlformats.org/officeDocument/2006/relationships/hyperlink" Target="consultantplus://offline/ref=EFCB41E74636AC05DCCCD4F3F30946F9C0F0CB5C70FB160138D74E17EAx0u6I" TargetMode="External"/><Relationship Id="rId18" Type="http://schemas.openxmlformats.org/officeDocument/2006/relationships/hyperlink" Target="consultantplus://offline/ref=198AF67972793822EEE4F2BA2667BD4C0E3C23B6880668573B5B595E6AABF9BCC98F8CA6FA7DDF83FC50052Dl6J" TargetMode="External"/><Relationship Id="rId26" Type="http://schemas.openxmlformats.org/officeDocument/2006/relationships/hyperlink" Target="consultantplus://offline/ref=F14E96CDB8AF77F3538E64F6DAC639661E494959F15189B73570C8BB6D3FEF005CA555A9B3C0A0C9x53DH" TargetMode="External"/><Relationship Id="rId39" Type="http://schemas.openxmlformats.org/officeDocument/2006/relationships/hyperlink" Target="consultantplus://offline/ref=C9FD05899CB7B76946EEA75C424C3A0399B4C5A5629FF4B991D3A71551KAl2I" TargetMode="External"/><Relationship Id="rId3" Type="http://schemas.openxmlformats.org/officeDocument/2006/relationships/webSettings" Target="webSettings.xml"/><Relationship Id="rId21" Type="http://schemas.openxmlformats.org/officeDocument/2006/relationships/hyperlink" Target="consultantplus://offline/ref=59E9DBCD9638641FA5DE00F103148FE727421ECBE7B8CEDB3627952B67I3z2H" TargetMode="External"/><Relationship Id="rId34" Type="http://schemas.openxmlformats.org/officeDocument/2006/relationships/hyperlink" Target="consultantplus://offline/ref=2C5B5CF384E9C79B73ECEB4B7B4A6638181BA9E483B22F3BCE67FAE57AQ564H" TargetMode="External"/><Relationship Id="rId42" Type="http://schemas.openxmlformats.org/officeDocument/2006/relationships/hyperlink" Target="consultantplus://offline/ref=7C3A00E014AFA5356D005804F0BFFFA107DCE8B29D10EDEE6AC508B7E9024FI" TargetMode="External"/><Relationship Id="rId7" Type="http://schemas.openxmlformats.org/officeDocument/2006/relationships/hyperlink" Target="consultantplus://offline/ref=198AF67972793822EEE4ECB7300BE742083679B38C056A026F0402033D2Al2J" TargetMode="External"/><Relationship Id="rId12" Type="http://schemas.openxmlformats.org/officeDocument/2006/relationships/hyperlink" Target="consultantplus://offline/ref=EFCB41E74636AC05DCCCD4F3F30946F9C0F0CA5A7EFE160138D74E17EAx0u6I" TargetMode="External"/><Relationship Id="rId17" Type="http://schemas.openxmlformats.org/officeDocument/2006/relationships/hyperlink" Target="consultantplus://offline/ref=198AF67972793822EEE4F2BA2667BD4C0E3C23B6880668573B5B595E6AABF9BCC98F8CA6FA7DDF83FC50052Dl6J" TargetMode="External"/><Relationship Id="rId25" Type="http://schemas.openxmlformats.org/officeDocument/2006/relationships/hyperlink" Target="consultantplus://offline/ref=F14E96CDB8AF77F3538E64F6DAC639661E494959F15189B73570C8BB6D3FEF005CA555A9B3C0A0C8x535H" TargetMode="External"/><Relationship Id="rId33" Type="http://schemas.openxmlformats.org/officeDocument/2006/relationships/hyperlink" Target="consultantplus://offline/ref=2C5B5CF384E9C79B73ECEB4B7B4A6638181BA8E28DB72F3BCE67FAE57AQ564H" TargetMode="External"/><Relationship Id="rId38" Type="http://schemas.openxmlformats.org/officeDocument/2006/relationships/hyperlink" Target="consultantplus://offline/ref=C9FD05899CB7B76946EEA75C424C3A0399B4C4A36C9AF4B991D3A71551KAl2I" TargetMode="External"/><Relationship Id="rId2" Type="http://schemas.openxmlformats.org/officeDocument/2006/relationships/settings" Target="settings.xml"/><Relationship Id="rId16" Type="http://schemas.openxmlformats.org/officeDocument/2006/relationships/hyperlink" Target="consultantplus://offline/ref=198AF67972793822EEE4F2BA2667BD4C0E3C23B6880668573B5B595E6AABF9BCC98F8CA6FA7DDF83FC50052Dl6J" TargetMode="External"/><Relationship Id="rId20" Type="http://schemas.openxmlformats.org/officeDocument/2006/relationships/hyperlink" Target="consultantplus://offline/ref=59E9DBCD9638641FA5DE00F103148FE7244B12C0E5BACEDB3627952B67I3z2H" TargetMode="External"/><Relationship Id="rId29" Type="http://schemas.openxmlformats.org/officeDocument/2006/relationships/hyperlink" Target="consultantplus://offline/ref=F14E96CDB8AF77F3538E64F6DAC639661E494959F15189B73570C8BB6D3FEF005CA555A9B3C0A0C9x53EH" TargetMode="External"/><Relationship Id="rId41" Type="http://schemas.openxmlformats.org/officeDocument/2006/relationships/hyperlink" Target="consultantplus://offline/ref=7C3A00E014AFA5356D005804F0BFFFA107DCE9B49315EDEE6AC508B7E9024FI" TargetMode="External"/><Relationship Id="rId1" Type="http://schemas.openxmlformats.org/officeDocument/2006/relationships/styles" Target="styles.xml"/><Relationship Id="rId6" Type="http://schemas.openxmlformats.org/officeDocument/2006/relationships/hyperlink" Target="consultantplus://offline/ref=198AF67972793822EEE4ECB7300BE742083679B38C056A026F0402033D2Al2J" TargetMode="External"/><Relationship Id="rId11" Type="http://schemas.openxmlformats.org/officeDocument/2006/relationships/hyperlink" Target="consultantplus://offline/ref=EFCB41E74636AC05DCCCD4F3F30946F9C3F9C6517CFC160138D74E17EAx0u6I" TargetMode="External"/><Relationship Id="rId24" Type="http://schemas.openxmlformats.org/officeDocument/2006/relationships/hyperlink" Target="consultantplus://offline/ref=F14E96CDB8AF77F3538E64F6DAC639661E494959F15189B73570C8BB6D3FEF005CA555ACB2xC38H" TargetMode="External"/><Relationship Id="rId32" Type="http://schemas.openxmlformats.org/officeDocument/2006/relationships/hyperlink" Target="consultantplus://offline/ref=2C5B5CF384E9C79B73ECEB4B7B4A66381B12A4E98FB52F3BCE67FAE57AQ564H" TargetMode="External"/><Relationship Id="rId37" Type="http://schemas.openxmlformats.org/officeDocument/2006/relationships/hyperlink" Target="consultantplus://offline/ref=C9FD05899CB7B76946EEA75C424C3A039ABDC8A86E98F4B991D3A71551KAl2I" TargetMode="External"/><Relationship Id="rId40" Type="http://schemas.openxmlformats.org/officeDocument/2006/relationships/hyperlink" Target="consultantplus://offline/ref=7C3A00E014AFA5356D005804F0BFFFA104D5E5BF9117EDEE6AC508B7E9024FI" TargetMode="External"/><Relationship Id="rId5" Type="http://schemas.openxmlformats.org/officeDocument/2006/relationships/hyperlink" Target="consultantplus://offline/ref=E6253F76ECBDE74FDB2F866310D2705FD4C57DD88A5FE3937E39777982A5C071C14F7A322365CC79532BA7WE50J" TargetMode="External"/><Relationship Id="rId15" Type="http://schemas.openxmlformats.org/officeDocument/2006/relationships/hyperlink" Target="consultantplus://offline/ref=198AF67972793822EEE4F2BA2667BD4C0E3C23B6880668573B5B595E6AABF9BCC98F8CA6FA7DDF83FC50052Dl6J" TargetMode="External"/><Relationship Id="rId23" Type="http://schemas.openxmlformats.org/officeDocument/2006/relationships/hyperlink" Target="consultantplus://offline/ref=F14E96CDB8AF77F3538E64F6DAC639661E494959F15189B73570C8BB6D3FEF005CA555A9B3C1A3C8x53DH" TargetMode="External"/><Relationship Id="rId28" Type="http://schemas.openxmlformats.org/officeDocument/2006/relationships/hyperlink" Target="consultantplus://offline/ref=F14E96CDB8AF77F3538E64F6DAC639661E494959F15189B73570C8BB6D3FEF005CA555ACB1xC30H" TargetMode="External"/><Relationship Id="rId36" Type="http://schemas.openxmlformats.org/officeDocument/2006/relationships/hyperlink" Target="consultantplus://offline/ref=147C1A8706DCBD468C5E76178A7E7B412D7B9C095F297C1FD8EB67A8383A1E3E72C85A7Fr05EJ" TargetMode="External"/><Relationship Id="rId10" Type="http://schemas.openxmlformats.org/officeDocument/2006/relationships/hyperlink" Target="consultantplus://offline/ref=EFCB41E74636AC05DCCCD4F3F30946F9C3F9C6517CFC160138D74E17EA06A9F581A429A2x8u3I" TargetMode="External"/><Relationship Id="rId19" Type="http://schemas.openxmlformats.org/officeDocument/2006/relationships/hyperlink" Target="consultantplus://offline/ref=66FDF9C774FD0558C7FF5D6019F829E0F1E2F229C124DEF374799AF7M4E" TargetMode="External"/><Relationship Id="rId31" Type="http://schemas.openxmlformats.org/officeDocument/2006/relationships/hyperlink" Target="consultantplus://offline/ref=F14E96CDB8AF77F3538E64F6DAC639661E494959F15189B73570C8BB6D3FEF005CA555AFB1xC37H" TargetMode="External"/><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consultantplus://offline/ref=198AF67972793822EEE4ECB7300BE7420B3F74BE80026A026F0402033D2Al2J" TargetMode="External"/><Relationship Id="rId14" Type="http://schemas.openxmlformats.org/officeDocument/2006/relationships/hyperlink" Target="consultantplus://offline/ref=198AF67972793822EEE4F2BA2667BD4C0E3C23B6880668573B5B595E6AABF9BCC98F8CA6FA7DDF83FC50052Dl6J" TargetMode="External"/><Relationship Id="rId22" Type="http://schemas.openxmlformats.org/officeDocument/2006/relationships/hyperlink" Target="consultantplus://offline/ref=59E9DBCD9638641FA5DE00F103148FE727421FCDE9BDCEDB3627952B67I3z2H" TargetMode="External"/><Relationship Id="rId27" Type="http://schemas.openxmlformats.org/officeDocument/2006/relationships/hyperlink" Target="consultantplus://offline/ref=F14E96CDB8AF77F3538E64F6DAC639661E494959F15189B73570C8BB6D3FEF005CA555ACB2xC39H" TargetMode="External"/><Relationship Id="rId30" Type="http://schemas.openxmlformats.org/officeDocument/2006/relationships/hyperlink" Target="consultantplus://offline/ref=F14E96CDB8AF77F3538E64F6DAC639661E494959F15189B73570C8BB6D3FEF005CA555ACB1xC33H" TargetMode="External"/><Relationship Id="rId35" Type="http://schemas.openxmlformats.org/officeDocument/2006/relationships/hyperlink" Target="consultantplus://offline/ref=147C1A8706DCBD468C5E76178A7E7B412D7B9C095F297C1FD8EB67A8383A1E3E72C85A7Fr05E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3825</Words>
  <Characters>21806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25580</CharactersWithSpaces>
  <SharedDoc>false</SharedDoc>
  <HLinks>
    <vt:vector size="234" baseType="variant">
      <vt:variant>
        <vt:i4>4390997</vt:i4>
      </vt:variant>
      <vt:variant>
        <vt:i4>114</vt:i4>
      </vt:variant>
      <vt:variant>
        <vt:i4>0</vt:i4>
      </vt:variant>
      <vt:variant>
        <vt:i4>5</vt:i4>
      </vt:variant>
      <vt:variant>
        <vt:lpwstr>consultantplus://offline/ref=7C3A00E014AFA5356D005804F0BFFFA107DCE8B29D10EDEE6AC508B7E9024FI</vt:lpwstr>
      </vt:variant>
      <vt:variant>
        <vt:lpwstr/>
      </vt:variant>
      <vt:variant>
        <vt:i4>4390912</vt:i4>
      </vt:variant>
      <vt:variant>
        <vt:i4>111</vt:i4>
      </vt:variant>
      <vt:variant>
        <vt:i4>0</vt:i4>
      </vt:variant>
      <vt:variant>
        <vt:i4>5</vt:i4>
      </vt:variant>
      <vt:variant>
        <vt:lpwstr>consultantplus://offline/ref=7C3A00E014AFA5356D005804F0BFFFA107DCE9B49315EDEE6AC508B7E9024FI</vt:lpwstr>
      </vt:variant>
      <vt:variant>
        <vt:lpwstr/>
      </vt:variant>
      <vt:variant>
        <vt:i4>4390923</vt:i4>
      </vt:variant>
      <vt:variant>
        <vt:i4>108</vt:i4>
      </vt:variant>
      <vt:variant>
        <vt:i4>0</vt:i4>
      </vt:variant>
      <vt:variant>
        <vt:i4>5</vt:i4>
      </vt:variant>
      <vt:variant>
        <vt:lpwstr>consultantplus://offline/ref=7C3A00E014AFA5356D005804F0BFFFA104D5E5BF9117EDEE6AC508B7E9024FI</vt:lpwstr>
      </vt:variant>
      <vt:variant>
        <vt:lpwstr/>
      </vt:variant>
      <vt:variant>
        <vt:i4>4456536</vt:i4>
      </vt:variant>
      <vt:variant>
        <vt:i4>105</vt:i4>
      </vt:variant>
      <vt:variant>
        <vt:i4>0</vt:i4>
      </vt:variant>
      <vt:variant>
        <vt:i4>5</vt:i4>
      </vt:variant>
      <vt:variant>
        <vt:lpwstr>consultantplus://offline/ref=C9FD05899CB7B76946EEA75C424C3A0399B4C5A5629FF4B991D3A71551KAl2I</vt:lpwstr>
      </vt:variant>
      <vt:variant>
        <vt:lpwstr/>
      </vt:variant>
      <vt:variant>
        <vt:i4>4456457</vt:i4>
      </vt:variant>
      <vt:variant>
        <vt:i4>102</vt:i4>
      </vt:variant>
      <vt:variant>
        <vt:i4>0</vt:i4>
      </vt:variant>
      <vt:variant>
        <vt:i4>5</vt:i4>
      </vt:variant>
      <vt:variant>
        <vt:lpwstr>consultantplus://offline/ref=C9FD05899CB7B76946EEA75C424C3A0399B4C4A36C9AF4B991D3A71551KAl2I</vt:lpwstr>
      </vt:variant>
      <vt:variant>
        <vt:lpwstr/>
      </vt:variant>
      <vt:variant>
        <vt:i4>4456537</vt:i4>
      </vt:variant>
      <vt:variant>
        <vt:i4>99</vt:i4>
      </vt:variant>
      <vt:variant>
        <vt:i4>0</vt:i4>
      </vt:variant>
      <vt:variant>
        <vt:i4>5</vt:i4>
      </vt:variant>
      <vt:variant>
        <vt:lpwstr>consultantplus://offline/ref=C9FD05899CB7B76946EEA75C424C3A039ABDC8A86E98F4B991D3A71551KAl2I</vt:lpwstr>
      </vt:variant>
      <vt:variant>
        <vt:lpwstr/>
      </vt:variant>
      <vt:variant>
        <vt:i4>7077989</vt:i4>
      </vt:variant>
      <vt:variant>
        <vt:i4>96</vt:i4>
      </vt:variant>
      <vt:variant>
        <vt:i4>0</vt:i4>
      </vt:variant>
      <vt:variant>
        <vt:i4>5</vt:i4>
      </vt:variant>
      <vt:variant>
        <vt:lpwstr>consultantplus://offline/ref=147C1A8706DCBD468C5E76178A7E7B412D7B9C095F297C1FD8EB67A8383A1E3E72C85A7Fr05EJ</vt:lpwstr>
      </vt:variant>
      <vt:variant>
        <vt:lpwstr/>
      </vt:variant>
      <vt:variant>
        <vt:i4>7077989</vt:i4>
      </vt:variant>
      <vt:variant>
        <vt:i4>93</vt:i4>
      </vt:variant>
      <vt:variant>
        <vt:i4>0</vt:i4>
      </vt:variant>
      <vt:variant>
        <vt:i4>5</vt:i4>
      </vt:variant>
      <vt:variant>
        <vt:lpwstr>consultantplus://offline/ref=147C1A8706DCBD468C5E76178A7E7B412D7B9C095F297C1FD8EB67A8383A1E3E72C85A7Fr05EJ</vt:lpwstr>
      </vt:variant>
      <vt:variant>
        <vt:lpwstr/>
      </vt:variant>
      <vt:variant>
        <vt:i4>196609</vt:i4>
      </vt:variant>
      <vt:variant>
        <vt:i4>90</vt:i4>
      </vt:variant>
      <vt:variant>
        <vt:i4>0</vt:i4>
      </vt:variant>
      <vt:variant>
        <vt:i4>5</vt:i4>
      </vt:variant>
      <vt:variant>
        <vt:lpwstr>consultantplus://offline/ref=2C5B5CF384E9C79B73ECEB4B7B4A6638181BA9E483B22F3BCE67FAE57AQ564H</vt:lpwstr>
      </vt:variant>
      <vt:variant>
        <vt:lpwstr/>
      </vt:variant>
      <vt:variant>
        <vt:i4>196692</vt:i4>
      </vt:variant>
      <vt:variant>
        <vt:i4>87</vt:i4>
      </vt:variant>
      <vt:variant>
        <vt:i4>0</vt:i4>
      </vt:variant>
      <vt:variant>
        <vt:i4>5</vt:i4>
      </vt:variant>
      <vt:variant>
        <vt:lpwstr>consultantplus://offline/ref=2C5B5CF384E9C79B73ECEB4B7B4A6638181BA8E28DB72F3BCE67FAE57AQ564H</vt:lpwstr>
      </vt:variant>
      <vt:variant>
        <vt:lpwstr/>
      </vt:variant>
      <vt:variant>
        <vt:i4>196697</vt:i4>
      </vt:variant>
      <vt:variant>
        <vt:i4>84</vt:i4>
      </vt:variant>
      <vt:variant>
        <vt:i4>0</vt:i4>
      </vt:variant>
      <vt:variant>
        <vt:i4>5</vt:i4>
      </vt:variant>
      <vt:variant>
        <vt:lpwstr>consultantplus://offline/ref=2C5B5CF384E9C79B73ECEB4B7B4A66381B12A4E98FB52F3BCE67FAE57AQ564H</vt:lpwstr>
      </vt:variant>
      <vt:variant>
        <vt:lpwstr/>
      </vt:variant>
      <vt:variant>
        <vt:i4>5767176</vt:i4>
      </vt:variant>
      <vt:variant>
        <vt:i4>81</vt:i4>
      </vt:variant>
      <vt:variant>
        <vt:i4>0</vt:i4>
      </vt:variant>
      <vt:variant>
        <vt:i4>5</vt:i4>
      </vt:variant>
      <vt:variant>
        <vt:lpwstr>consultantplus://offline/ref=F14E96CDB8AF77F3538E64F6DAC639661E494959F15189B73570C8BB6D3FEF005CA555AFB1xC37H</vt:lpwstr>
      </vt:variant>
      <vt:variant>
        <vt:lpwstr/>
      </vt:variant>
      <vt:variant>
        <vt:i4>5767177</vt:i4>
      </vt:variant>
      <vt:variant>
        <vt:i4>78</vt:i4>
      </vt:variant>
      <vt:variant>
        <vt:i4>0</vt:i4>
      </vt:variant>
      <vt:variant>
        <vt:i4>5</vt:i4>
      </vt:variant>
      <vt:variant>
        <vt:lpwstr>consultantplus://offline/ref=F14E96CDB8AF77F3538E64F6DAC639661E494959F15189B73570C8BB6D3FEF005CA555ACB1xC33H</vt:lpwstr>
      </vt:variant>
      <vt:variant>
        <vt:lpwstr/>
      </vt:variant>
      <vt:variant>
        <vt:i4>3735656</vt:i4>
      </vt:variant>
      <vt:variant>
        <vt:i4>75</vt:i4>
      </vt:variant>
      <vt:variant>
        <vt:i4>0</vt:i4>
      </vt:variant>
      <vt:variant>
        <vt:i4>5</vt:i4>
      </vt:variant>
      <vt:variant>
        <vt:lpwstr>consultantplus://offline/ref=F14E96CDB8AF77F3538E64F6DAC639661E494959F15189B73570C8BB6D3FEF005CA555A9B3C0A0C9x53EH</vt:lpwstr>
      </vt:variant>
      <vt:variant>
        <vt:lpwstr/>
      </vt:variant>
      <vt:variant>
        <vt:i4>5767178</vt:i4>
      </vt:variant>
      <vt:variant>
        <vt:i4>72</vt:i4>
      </vt:variant>
      <vt:variant>
        <vt:i4>0</vt:i4>
      </vt:variant>
      <vt:variant>
        <vt:i4>5</vt:i4>
      </vt:variant>
      <vt:variant>
        <vt:lpwstr>consultantplus://offline/ref=F14E96CDB8AF77F3538E64F6DAC639661E494959F15189B73570C8BB6D3FEF005CA555ACB1xC30H</vt:lpwstr>
      </vt:variant>
      <vt:variant>
        <vt:lpwstr/>
      </vt:variant>
      <vt:variant>
        <vt:i4>5767168</vt:i4>
      </vt:variant>
      <vt:variant>
        <vt:i4>69</vt:i4>
      </vt:variant>
      <vt:variant>
        <vt:i4>0</vt:i4>
      </vt:variant>
      <vt:variant>
        <vt:i4>5</vt:i4>
      </vt:variant>
      <vt:variant>
        <vt:lpwstr>consultantplus://offline/ref=F14E96CDB8AF77F3538E64F6DAC639661E494959F15189B73570C8BB6D3FEF005CA555ACB2xC39H</vt:lpwstr>
      </vt:variant>
      <vt:variant>
        <vt:lpwstr/>
      </vt:variant>
      <vt:variant>
        <vt:i4>3735657</vt:i4>
      </vt:variant>
      <vt:variant>
        <vt:i4>66</vt:i4>
      </vt:variant>
      <vt:variant>
        <vt:i4>0</vt:i4>
      </vt:variant>
      <vt:variant>
        <vt:i4>5</vt:i4>
      </vt:variant>
      <vt:variant>
        <vt:lpwstr>consultantplus://offline/ref=F14E96CDB8AF77F3538E64F6DAC639661E494959F15189B73570C8BB6D3FEF005CA555A9B3C0A0C9x53DH</vt:lpwstr>
      </vt:variant>
      <vt:variant>
        <vt:lpwstr/>
      </vt:variant>
      <vt:variant>
        <vt:i4>3735609</vt:i4>
      </vt:variant>
      <vt:variant>
        <vt:i4>63</vt:i4>
      </vt:variant>
      <vt:variant>
        <vt:i4>0</vt:i4>
      </vt:variant>
      <vt:variant>
        <vt:i4>5</vt:i4>
      </vt:variant>
      <vt:variant>
        <vt:lpwstr>consultantplus://offline/ref=F14E96CDB8AF77F3538E64F6DAC639661E494959F15189B73570C8BB6D3FEF005CA555A9B3C0A0C8x535H</vt:lpwstr>
      </vt:variant>
      <vt:variant>
        <vt:lpwstr/>
      </vt:variant>
      <vt:variant>
        <vt:i4>5767169</vt:i4>
      </vt:variant>
      <vt:variant>
        <vt:i4>60</vt:i4>
      </vt:variant>
      <vt:variant>
        <vt:i4>0</vt:i4>
      </vt:variant>
      <vt:variant>
        <vt:i4>5</vt:i4>
      </vt:variant>
      <vt:variant>
        <vt:lpwstr>consultantplus://offline/ref=F14E96CDB8AF77F3538E64F6DAC639661E494959F15189B73570C8BB6D3FEF005CA555ACB2xC38H</vt:lpwstr>
      </vt:variant>
      <vt:variant>
        <vt:lpwstr/>
      </vt:variant>
      <vt:variant>
        <vt:i4>3735658</vt:i4>
      </vt:variant>
      <vt:variant>
        <vt:i4>57</vt:i4>
      </vt:variant>
      <vt:variant>
        <vt:i4>0</vt:i4>
      </vt:variant>
      <vt:variant>
        <vt:i4>5</vt:i4>
      </vt:variant>
      <vt:variant>
        <vt:lpwstr>consultantplus://offline/ref=F14E96CDB8AF77F3538E64F6DAC639661E494959F15189B73570C8BB6D3FEF005CA555A9B3C1A3C8x53DH</vt:lpwstr>
      </vt:variant>
      <vt:variant>
        <vt:lpwstr/>
      </vt:variant>
      <vt:variant>
        <vt:i4>131073</vt:i4>
      </vt:variant>
      <vt:variant>
        <vt:i4>54</vt:i4>
      </vt:variant>
      <vt:variant>
        <vt:i4>0</vt:i4>
      </vt:variant>
      <vt:variant>
        <vt:i4>5</vt:i4>
      </vt:variant>
      <vt:variant>
        <vt:lpwstr>consultantplus://offline/ref=59E9DBCD9638641FA5DE00F103148FE727421FCDE9BDCEDB3627952B67I3z2H</vt:lpwstr>
      </vt:variant>
      <vt:variant>
        <vt:lpwstr/>
      </vt:variant>
      <vt:variant>
        <vt:i4>131158</vt:i4>
      </vt:variant>
      <vt:variant>
        <vt:i4>51</vt:i4>
      </vt:variant>
      <vt:variant>
        <vt:i4>0</vt:i4>
      </vt:variant>
      <vt:variant>
        <vt:i4>5</vt:i4>
      </vt:variant>
      <vt:variant>
        <vt:lpwstr>consultantplus://offline/ref=59E9DBCD9638641FA5DE00F103148FE727421ECBE7B8CEDB3627952B67I3z2H</vt:lpwstr>
      </vt:variant>
      <vt:variant>
        <vt:lpwstr/>
      </vt:variant>
      <vt:variant>
        <vt:i4>131163</vt:i4>
      </vt:variant>
      <vt:variant>
        <vt:i4>48</vt:i4>
      </vt:variant>
      <vt:variant>
        <vt:i4>0</vt:i4>
      </vt:variant>
      <vt:variant>
        <vt:i4>5</vt:i4>
      </vt:variant>
      <vt:variant>
        <vt:lpwstr>consultantplus://offline/ref=59E9DBCD9638641FA5DE00F103148FE7244B12C0E5BACEDB3627952B67I3z2H</vt:lpwstr>
      </vt:variant>
      <vt:variant>
        <vt:lpwstr/>
      </vt:variant>
      <vt:variant>
        <vt:i4>1048665</vt:i4>
      </vt:variant>
      <vt:variant>
        <vt:i4>45</vt:i4>
      </vt:variant>
      <vt:variant>
        <vt:i4>0</vt:i4>
      </vt:variant>
      <vt:variant>
        <vt:i4>5</vt:i4>
      </vt:variant>
      <vt:variant>
        <vt:lpwstr>consultantplus://offline/ref=66FDF9C774FD0558C7FF5D6019F829E0F1E2F229C124DEF374799AF7M4E</vt:lpwstr>
      </vt:variant>
      <vt:variant>
        <vt:lpwstr/>
      </vt:variant>
      <vt:variant>
        <vt:i4>1966170</vt:i4>
      </vt:variant>
      <vt:variant>
        <vt:i4>42</vt:i4>
      </vt:variant>
      <vt:variant>
        <vt:i4>0</vt:i4>
      </vt:variant>
      <vt:variant>
        <vt:i4>5</vt:i4>
      </vt:variant>
      <vt:variant>
        <vt:lpwstr>consultantplus://offline/ref=198AF67972793822EEE4F2BA2667BD4C0E3C23B6880668573B5B595E6AABF9BCC98F8CA6FA7DDF83FC50052Dl6J</vt:lpwstr>
      </vt:variant>
      <vt:variant>
        <vt:lpwstr/>
      </vt:variant>
      <vt:variant>
        <vt:i4>1966170</vt:i4>
      </vt:variant>
      <vt:variant>
        <vt:i4>39</vt:i4>
      </vt:variant>
      <vt:variant>
        <vt:i4>0</vt:i4>
      </vt:variant>
      <vt:variant>
        <vt:i4>5</vt:i4>
      </vt:variant>
      <vt:variant>
        <vt:lpwstr>consultantplus://offline/ref=198AF67972793822EEE4F2BA2667BD4C0E3C23B6880668573B5B595E6AABF9BCC98F8CA6FA7DDF83FC50052Dl6J</vt:lpwstr>
      </vt:variant>
      <vt:variant>
        <vt:lpwstr/>
      </vt:variant>
      <vt:variant>
        <vt:i4>1966170</vt:i4>
      </vt:variant>
      <vt:variant>
        <vt:i4>36</vt:i4>
      </vt:variant>
      <vt:variant>
        <vt:i4>0</vt:i4>
      </vt:variant>
      <vt:variant>
        <vt:i4>5</vt:i4>
      </vt:variant>
      <vt:variant>
        <vt:lpwstr>consultantplus://offline/ref=198AF67972793822EEE4F2BA2667BD4C0E3C23B6880668573B5B595E6AABF9BCC98F8CA6FA7DDF83FC50052Dl6J</vt:lpwstr>
      </vt:variant>
      <vt:variant>
        <vt:lpwstr/>
      </vt:variant>
      <vt:variant>
        <vt:i4>1966170</vt:i4>
      </vt:variant>
      <vt:variant>
        <vt:i4>33</vt:i4>
      </vt:variant>
      <vt:variant>
        <vt:i4>0</vt:i4>
      </vt:variant>
      <vt:variant>
        <vt:i4>5</vt:i4>
      </vt:variant>
      <vt:variant>
        <vt:lpwstr>consultantplus://offline/ref=198AF67972793822EEE4F2BA2667BD4C0E3C23B6880668573B5B595E6AABF9BCC98F8CA6FA7DDF83FC50052Dl6J</vt:lpwstr>
      </vt:variant>
      <vt:variant>
        <vt:lpwstr/>
      </vt:variant>
      <vt:variant>
        <vt:i4>1966170</vt:i4>
      </vt:variant>
      <vt:variant>
        <vt:i4>30</vt:i4>
      </vt:variant>
      <vt:variant>
        <vt:i4>0</vt:i4>
      </vt:variant>
      <vt:variant>
        <vt:i4>5</vt:i4>
      </vt:variant>
      <vt:variant>
        <vt:lpwstr>consultantplus://offline/ref=198AF67972793822EEE4F2BA2667BD4C0E3C23B6880668573B5B595E6AABF9BCC98F8CA6FA7DDF83FC50052Dl6J</vt:lpwstr>
      </vt:variant>
      <vt:variant>
        <vt:lpwstr/>
      </vt:variant>
      <vt:variant>
        <vt:i4>1310809</vt:i4>
      </vt:variant>
      <vt:variant>
        <vt:i4>27</vt:i4>
      </vt:variant>
      <vt:variant>
        <vt:i4>0</vt:i4>
      </vt:variant>
      <vt:variant>
        <vt:i4>5</vt:i4>
      </vt:variant>
      <vt:variant>
        <vt:lpwstr>consultantplus://offline/ref=EFCB41E74636AC05DCCCD4F3F30946F9C0F0CB5C70FB160138D74E17EAx0u6I</vt:lpwstr>
      </vt:variant>
      <vt:variant>
        <vt:lpwstr/>
      </vt:variant>
      <vt:variant>
        <vt:i4>1310730</vt:i4>
      </vt:variant>
      <vt:variant>
        <vt:i4>24</vt:i4>
      </vt:variant>
      <vt:variant>
        <vt:i4>0</vt:i4>
      </vt:variant>
      <vt:variant>
        <vt:i4>5</vt:i4>
      </vt:variant>
      <vt:variant>
        <vt:lpwstr>consultantplus://offline/ref=EFCB41E74636AC05DCCCD4F3F30946F9C0F0CA5A7EFE160138D74E17EAx0u6I</vt:lpwstr>
      </vt:variant>
      <vt:variant>
        <vt:lpwstr/>
      </vt:variant>
      <vt:variant>
        <vt:i4>1310727</vt:i4>
      </vt:variant>
      <vt:variant>
        <vt:i4>21</vt:i4>
      </vt:variant>
      <vt:variant>
        <vt:i4>0</vt:i4>
      </vt:variant>
      <vt:variant>
        <vt:i4>5</vt:i4>
      </vt:variant>
      <vt:variant>
        <vt:lpwstr>consultantplus://offline/ref=EFCB41E74636AC05DCCCD4F3F30946F9C3F9C6517CFC160138D74E17EAx0u6I</vt:lpwstr>
      </vt:variant>
      <vt:variant>
        <vt:lpwstr/>
      </vt:variant>
      <vt:variant>
        <vt:i4>5308418</vt:i4>
      </vt:variant>
      <vt:variant>
        <vt:i4>18</vt:i4>
      </vt:variant>
      <vt:variant>
        <vt:i4>0</vt:i4>
      </vt:variant>
      <vt:variant>
        <vt:i4>5</vt:i4>
      </vt:variant>
      <vt:variant>
        <vt:lpwstr/>
      </vt:variant>
      <vt:variant>
        <vt:lpwstr>Par0</vt:lpwstr>
      </vt:variant>
      <vt:variant>
        <vt:i4>2687038</vt:i4>
      </vt:variant>
      <vt:variant>
        <vt:i4>15</vt:i4>
      </vt:variant>
      <vt:variant>
        <vt:i4>0</vt:i4>
      </vt:variant>
      <vt:variant>
        <vt:i4>5</vt:i4>
      </vt:variant>
      <vt:variant>
        <vt:lpwstr>consultantplus://offline/ref=EFCB41E74636AC05DCCCD4F3F30946F9C3F9C6517CFC160138D74E17EA06A9F581A429A2x8u3I</vt:lpwstr>
      </vt:variant>
      <vt:variant>
        <vt:lpwstr/>
      </vt:variant>
      <vt:variant>
        <vt:i4>1114117</vt:i4>
      </vt:variant>
      <vt:variant>
        <vt:i4>12</vt:i4>
      </vt:variant>
      <vt:variant>
        <vt:i4>0</vt:i4>
      </vt:variant>
      <vt:variant>
        <vt:i4>5</vt:i4>
      </vt:variant>
      <vt:variant>
        <vt:lpwstr>consultantplus://offline/ref=198AF67972793822EEE4ECB7300BE7420B3F74BE80026A026F0402033D2Al2J</vt:lpwstr>
      </vt:variant>
      <vt:variant>
        <vt:lpwstr/>
      </vt:variant>
      <vt:variant>
        <vt:i4>1114121</vt:i4>
      </vt:variant>
      <vt:variant>
        <vt:i4>9</vt:i4>
      </vt:variant>
      <vt:variant>
        <vt:i4>0</vt:i4>
      </vt:variant>
      <vt:variant>
        <vt:i4>5</vt:i4>
      </vt:variant>
      <vt:variant>
        <vt:lpwstr>consultantplus://offline/ref=198AF67972793822EEE4ECB7300BE7420B3F75B88E076A026F0402033D2Al2J</vt:lpwstr>
      </vt:variant>
      <vt:variant>
        <vt:lpwstr/>
      </vt:variant>
      <vt:variant>
        <vt:i4>1114112</vt:i4>
      </vt:variant>
      <vt:variant>
        <vt:i4>6</vt:i4>
      </vt:variant>
      <vt:variant>
        <vt:i4>0</vt:i4>
      </vt:variant>
      <vt:variant>
        <vt:i4>5</vt:i4>
      </vt:variant>
      <vt:variant>
        <vt:lpwstr>consultantplus://offline/ref=198AF67972793822EEE4ECB7300BE742083679B38C056A026F0402033D2Al2J</vt:lpwstr>
      </vt:variant>
      <vt:variant>
        <vt:lpwstr/>
      </vt:variant>
      <vt:variant>
        <vt:i4>1114112</vt:i4>
      </vt:variant>
      <vt:variant>
        <vt:i4>3</vt:i4>
      </vt:variant>
      <vt:variant>
        <vt:i4>0</vt:i4>
      </vt:variant>
      <vt:variant>
        <vt:i4>5</vt:i4>
      </vt:variant>
      <vt:variant>
        <vt:lpwstr>consultantplus://offline/ref=198AF67972793822EEE4ECB7300BE742083679B38C056A026F0402033D2Al2J</vt:lpwstr>
      </vt:variant>
      <vt:variant>
        <vt:lpwstr/>
      </vt:variant>
      <vt:variant>
        <vt:i4>983124</vt:i4>
      </vt:variant>
      <vt:variant>
        <vt:i4>0</vt:i4>
      </vt:variant>
      <vt:variant>
        <vt:i4>0</vt:i4>
      </vt:variant>
      <vt:variant>
        <vt:i4>5</vt:i4>
      </vt:variant>
      <vt:variant>
        <vt:lpwstr>consultantplus://offline/ref=E6253F76ECBDE74FDB2F866310D2705FD4C57DD88A5FE3937E39777982A5C071C14F7A322365CC79532BA7WE50J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Доржу Кечил</dc:creator>
  <cp:lastModifiedBy>uh096</cp:lastModifiedBy>
  <cp:revision>8</cp:revision>
  <cp:lastPrinted>2017-09-08T09:26:00Z</cp:lastPrinted>
  <dcterms:created xsi:type="dcterms:W3CDTF">2017-06-21T08:55:00Z</dcterms:created>
  <dcterms:modified xsi:type="dcterms:W3CDTF">2017-09-08T09:28:00Z</dcterms:modified>
</cp:coreProperties>
</file>